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6D1685" w14:textId="3E5CBA35" w:rsidR="001B0AFF" w:rsidRPr="00673700" w:rsidRDefault="00D40420" w:rsidP="00FF55F2">
      <w:pPr>
        <w:pStyle w:val="NaslovSrpski"/>
        <w:rPr>
          <w:rFonts w:asciiTheme="minorHAnsi" w:hAnsiTheme="minorHAnsi"/>
          <w:sz w:val="28"/>
          <w:szCs w:val="28"/>
          <w:lang w:val="pl-PL"/>
        </w:rPr>
      </w:pPr>
      <w:bookmarkStart w:id="0" w:name="_GoBack"/>
      <w:bookmarkEnd w:id="0"/>
      <w:r w:rsidRPr="00673700">
        <w:rPr>
          <w:rFonts w:asciiTheme="minorHAnsi" w:hAnsiTheme="minorHAnsi"/>
          <w:sz w:val="28"/>
          <w:szCs w:val="28"/>
          <w:lang w:val="pl-PL"/>
        </w:rPr>
        <w:t>наслов</w:t>
      </w:r>
      <w:r w:rsidR="00777F12" w:rsidRPr="00673700">
        <w:rPr>
          <w:rFonts w:asciiTheme="minorHAnsi" w:hAnsiTheme="minorHAnsi"/>
          <w:sz w:val="28"/>
          <w:szCs w:val="28"/>
          <w:lang w:val="pl-PL"/>
        </w:rPr>
        <w:t xml:space="preserve"> </w:t>
      </w:r>
      <w:r w:rsidR="005060AC">
        <w:rPr>
          <w:rFonts w:asciiTheme="minorHAnsi" w:hAnsiTheme="minorHAnsi"/>
          <w:sz w:val="28"/>
          <w:szCs w:val="28"/>
          <w:lang w:val="sr-Cyrl-BA"/>
        </w:rPr>
        <w:t>рада</w:t>
      </w:r>
      <w:r w:rsidR="00777F12" w:rsidRPr="00673700">
        <w:rPr>
          <w:rFonts w:asciiTheme="minorHAnsi" w:hAnsiTheme="minorHAnsi"/>
          <w:sz w:val="28"/>
          <w:szCs w:val="28"/>
          <w:lang w:val="pl-PL"/>
        </w:rPr>
        <w:t xml:space="preserve"> </w:t>
      </w:r>
      <w:r w:rsidRPr="00673700">
        <w:rPr>
          <w:rFonts w:asciiTheme="minorHAnsi" w:hAnsiTheme="minorHAnsi"/>
          <w:sz w:val="28"/>
          <w:szCs w:val="28"/>
          <w:lang w:val="pl-PL"/>
        </w:rPr>
        <w:t>на</w:t>
      </w:r>
      <w:r w:rsidR="00777F12" w:rsidRPr="00673700">
        <w:rPr>
          <w:rFonts w:asciiTheme="minorHAnsi" w:hAnsiTheme="minorHAnsi"/>
          <w:sz w:val="28"/>
          <w:szCs w:val="28"/>
          <w:lang w:val="pl-PL"/>
        </w:rPr>
        <w:t xml:space="preserve"> </w:t>
      </w:r>
      <w:r w:rsidRPr="00673700">
        <w:rPr>
          <w:rFonts w:asciiTheme="minorHAnsi" w:hAnsiTheme="minorHAnsi"/>
          <w:sz w:val="28"/>
          <w:szCs w:val="28"/>
          <w:lang w:val="pl-PL"/>
        </w:rPr>
        <w:t>српском</w:t>
      </w:r>
      <w:r w:rsidR="00777F12" w:rsidRPr="00673700">
        <w:rPr>
          <w:rFonts w:asciiTheme="minorHAnsi" w:hAnsiTheme="minorHAnsi"/>
          <w:sz w:val="28"/>
          <w:szCs w:val="28"/>
          <w:lang w:val="pl-PL"/>
        </w:rPr>
        <w:t xml:space="preserve"> </w:t>
      </w:r>
      <w:r w:rsidRPr="00673700">
        <w:rPr>
          <w:rFonts w:asciiTheme="minorHAnsi" w:hAnsiTheme="minorHAnsi"/>
          <w:sz w:val="28"/>
          <w:szCs w:val="28"/>
          <w:lang w:val="pl-PL"/>
        </w:rPr>
        <w:t>језику</w:t>
      </w:r>
    </w:p>
    <w:p w14:paraId="2005BB38" w14:textId="110F4FF0" w:rsidR="00B33C9B" w:rsidRPr="00C1185D" w:rsidRDefault="00C1185D" w:rsidP="00FF55F2">
      <w:pPr>
        <w:pStyle w:val="NaslovEngleski"/>
        <w:rPr>
          <w:rFonts w:asciiTheme="minorHAnsi" w:hAnsiTheme="minorHAnsi"/>
          <w:lang w:val="sr-Cyrl-BA"/>
        </w:rPr>
      </w:pPr>
      <w:r w:rsidRPr="00673700">
        <w:rPr>
          <w:rFonts w:asciiTheme="minorHAnsi" w:hAnsiTheme="minorHAnsi"/>
          <w:sz w:val="28"/>
          <w:szCs w:val="28"/>
          <w:lang w:val="pl-PL"/>
        </w:rPr>
        <w:t xml:space="preserve">наслов </w:t>
      </w:r>
      <w:r>
        <w:rPr>
          <w:rFonts w:asciiTheme="minorHAnsi" w:hAnsiTheme="minorHAnsi"/>
          <w:sz w:val="28"/>
          <w:szCs w:val="28"/>
          <w:lang w:val="sr-Cyrl-BA"/>
        </w:rPr>
        <w:t>рада</w:t>
      </w:r>
      <w:r w:rsidRPr="00673700">
        <w:rPr>
          <w:rFonts w:asciiTheme="minorHAnsi" w:hAnsiTheme="minorHAnsi"/>
          <w:sz w:val="28"/>
          <w:szCs w:val="28"/>
          <w:lang w:val="pl-PL"/>
        </w:rPr>
        <w:t xml:space="preserve"> на </w:t>
      </w:r>
      <w:r>
        <w:rPr>
          <w:rFonts w:asciiTheme="minorHAnsi" w:hAnsiTheme="minorHAnsi"/>
          <w:sz w:val="28"/>
          <w:szCs w:val="28"/>
          <w:lang w:val="sr-Cyrl-BA"/>
        </w:rPr>
        <w:t>ЕНГЛЕСКОМ</w:t>
      </w:r>
      <w:r w:rsidRPr="00673700">
        <w:rPr>
          <w:rFonts w:asciiTheme="minorHAnsi" w:hAnsiTheme="minorHAnsi"/>
          <w:sz w:val="28"/>
          <w:szCs w:val="28"/>
          <w:lang w:val="pl-PL"/>
        </w:rPr>
        <w:t xml:space="preserve"> језику</w:t>
      </w:r>
    </w:p>
    <w:p w14:paraId="16EC1116" w14:textId="77777777" w:rsidR="001B0AFF" w:rsidRPr="00673700" w:rsidRDefault="00D40420" w:rsidP="00C8239A">
      <w:pPr>
        <w:pStyle w:val="Autor"/>
        <w:rPr>
          <w:rFonts w:asciiTheme="minorHAnsi" w:hAnsiTheme="minorHAnsi"/>
          <w:lang w:val="sr-Latn-CS"/>
        </w:rPr>
      </w:pPr>
      <w:bookmarkStart w:id="1" w:name="OLE_LINK2"/>
      <w:r w:rsidRPr="00673700">
        <w:rPr>
          <w:rFonts w:asciiTheme="minorHAnsi" w:hAnsiTheme="minorHAnsi"/>
        </w:rPr>
        <w:t>Име</w:t>
      </w:r>
      <w:r w:rsidR="0095131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и</w:t>
      </w:r>
      <w:r w:rsidR="0095131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презиме</w:t>
      </w:r>
      <w:r w:rsidR="0095131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аутора</w:t>
      </w:r>
    </w:p>
    <w:p w14:paraId="7958463D" w14:textId="34292A1B" w:rsidR="00AC6CAD" w:rsidRPr="007A0E97" w:rsidRDefault="00D40420" w:rsidP="00A65AF0">
      <w:pPr>
        <w:pStyle w:val="Adresa"/>
        <w:rPr>
          <w:rFonts w:asciiTheme="minorHAnsi" w:hAnsiTheme="minorHAnsi"/>
          <w:lang w:val="sr-Cyrl-BA"/>
        </w:rPr>
      </w:pPr>
      <w:r w:rsidRPr="00673700">
        <w:rPr>
          <w:rFonts w:asciiTheme="minorHAnsi" w:hAnsiTheme="minorHAnsi"/>
          <w:lang w:val="sr-Cyrl-BA"/>
        </w:rPr>
        <w:t>Универзитет „Унион – Никола Тесла“,</w:t>
      </w:r>
      <w:r w:rsidR="00A65AF0" w:rsidRPr="00673700">
        <w:rPr>
          <w:rFonts w:asciiTheme="minorHAnsi" w:hAnsiTheme="minorHAnsi"/>
          <w:lang w:val="sr-Cyrl-BA"/>
        </w:rPr>
        <w:t xml:space="preserve"> </w:t>
      </w:r>
      <w:r w:rsidRPr="00673700">
        <w:rPr>
          <w:rFonts w:asciiTheme="minorHAnsi" w:hAnsiTheme="minorHAnsi"/>
        </w:rPr>
        <w:t>Факултет</w:t>
      </w:r>
      <w:r w:rsidR="0095131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за</w:t>
      </w:r>
      <w:r w:rsidR="00951315" w:rsidRPr="00673700">
        <w:rPr>
          <w:rFonts w:asciiTheme="minorHAnsi" w:hAnsiTheme="minorHAnsi"/>
        </w:rPr>
        <w:t xml:space="preserve"> </w:t>
      </w:r>
      <w:r w:rsidRPr="007A0E97">
        <w:rPr>
          <w:rFonts w:asciiTheme="minorHAnsi" w:hAnsiTheme="minorHAnsi"/>
        </w:rPr>
        <w:t>спорт</w:t>
      </w:r>
      <w:r w:rsidR="00C030FC" w:rsidRPr="007A0E97">
        <w:rPr>
          <w:rFonts w:asciiTheme="minorHAnsi" w:hAnsiTheme="minorHAnsi"/>
          <w:lang w:val="sr-Cyrl-BA"/>
        </w:rPr>
        <w:t xml:space="preserve"> – </w:t>
      </w:r>
      <w:r w:rsidR="00E04DB1" w:rsidRPr="007A0E97">
        <w:rPr>
          <w:rFonts w:asciiTheme="minorHAnsi" w:hAnsiTheme="minorHAnsi"/>
          <w:lang w:val="sr-Cyrl-BA"/>
        </w:rPr>
        <w:t>Смер</w:t>
      </w:r>
      <w:r w:rsidR="00C030FC" w:rsidRPr="007A0E97">
        <w:rPr>
          <w:rFonts w:asciiTheme="minorHAnsi" w:hAnsiTheme="minorHAnsi"/>
          <w:lang w:val="sr-Cyrl-BA"/>
        </w:rPr>
        <w:t xml:space="preserve"> Спортско новинарство,</w:t>
      </w:r>
      <w:r w:rsidR="001B0AFF" w:rsidRPr="007A0E97">
        <w:rPr>
          <w:rFonts w:asciiTheme="minorHAnsi" w:hAnsiTheme="minorHAnsi"/>
        </w:rPr>
        <w:t xml:space="preserve"> </w:t>
      </w:r>
      <w:r w:rsidRPr="007A0E97">
        <w:rPr>
          <w:rFonts w:asciiTheme="minorHAnsi" w:hAnsiTheme="minorHAnsi"/>
          <w:lang w:val="sr-Latn-CS"/>
        </w:rPr>
        <w:t>Београд</w:t>
      </w:r>
      <w:r w:rsidR="001B0AFF" w:rsidRPr="007A0E97">
        <w:rPr>
          <w:rFonts w:asciiTheme="minorHAnsi" w:hAnsiTheme="minorHAnsi"/>
          <w:lang w:val="sr-Latn-CS"/>
        </w:rPr>
        <w:t xml:space="preserve">, </w:t>
      </w:r>
      <w:hyperlink r:id="rId8" w:history="1">
        <w:r w:rsidR="00857251" w:rsidRPr="007A0E97">
          <w:rPr>
            <w:rStyle w:val="Hyperlink"/>
            <w:rFonts w:asciiTheme="minorHAnsi" w:hAnsiTheme="minorHAnsi"/>
            <w:lang w:val="sr-Latn-CS"/>
          </w:rPr>
          <w:t>email</w:t>
        </w:r>
        <w:r w:rsidR="00376D41" w:rsidRPr="007A0E97">
          <w:rPr>
            <w:rStyle w:val="Hyperlink"/>
            <w:rFonts w:asciiTheme="minorHAnsi" w:hAnsiTheme="minorHAnsi"/>
          </w:rPr>
          <w:t>@</w:t>
        </w:r>
        <w:r w:rsidR="00857251" w:rsidRPr="007A0E97">
          <w:rPr>
            <w:rStyle w:val="Hyperlink"/>
            <w:rFonts w:asciiTheme="minorHAnsi" w:hAnsiTheme="minorHAnsi"/>
          </w:rPr>
          <w:t>fzs</w:t>
        </w:r>
        <w:r w:rsidR="00376D41" w:rsidRPr="007A0E97">
          <w:rPr>
            <w:rStyle w:val="Hyperlink"/>
            <w:rFonts w:asciiTheme="minorHAnsi" w:hAnsiTheme="minorHAnsi"/>
          </w:rPr>
          <w:t>.</w:t>
        </w:r>
        <w:r w:rsidR="00857251" w:rsidRPr="007A0E97">
          <w:rPr>
            <w:rStyle w:val="Hyperlink"/>
            <w:rFonts w:asciiTheme="minorHAnsi" w:hAnsiTheme="minorHAnsi"/>
          </w:rPr>
          <w:t>edu</w:t>
        </w:r>
        <w:r w:rsidR="00376D41" w:rsidRPr="007A0E97">
          <w:rPr>
            <w:rStyle w:val="Hyperlink"/>
            <w:rFonts w:asciiTheme="minorHAnsi" w:hAnsiTheme="minorHAnsi"/>
          </w:rPr>
          <w:t>.</w:t>
        </w:r>
        <w:r w:rsidR="00857251" w:rsidRPr="007A0E97">
          <w:rPr>
            <w:rStyle w:val="Hyperlink"/>
            <w:rFonts w:asciiTheme="minorHAnsi" w:hAnsiTheme="minorHAnsi"/>
          </w:rPr>
          <w:t>rs</w:t>
        </w:r>
      </w:hyperlink>
    </w:p>
    <w:bookmarkEnd w:id="1"/>
    <w:p w14:paraId="4A8B9CC7" w14:textId="77777777" w:rsidR="001B0AFF" w:rsidRPr="007A0E97" w:rsidRDefault="00D40420" w:rsidP="00C8239A">
      <w:pPr>
        <w:pStyle w:val="Autor"/>
        <w:rPr>
          <w:rFonts w:asciiTheme="minorHAnsi" w:hAnsiTheme="minorHAnsi"/>
          <w:lang w:val="sr-Latn-CS"/>
        </w:rPr>
      </w:pPr>
      <w:r w:rsidRPr="007A0E97">
        <w:rPr>
          <w:rFonts w:asciiTheme="minorHAnsi" w:hAnsiTheme="minorHAnsi"/>
        </w:rPr>
        <w:t>Име</w:t>
      </w:r>
      <w:r w:rsidR="00951315" w:rsidRPr="007A0E97">
        <w:rPr>
          <w:rFonts w:asciiTheme="minorHAnsi" w:hAnsiTheme="minorHAnsi"/>
        </w:rPr>
        <w:t xml:space="preserve"> </w:t>
      </w:r>
      <w:r w:rsidRPr="007A0E97">
        <w:rPr>
          <w:rFonts w:asciiTheme="minorHAnsi" w:hAnsiTheme="minorHAnsi"/>
        </w:rPr>
        <w:t>и</w:t>
      </w:r>
      <w:r w:rsidR="00951315" w:rsidRPr="007A0E97">
        <w:rPr>
          <w:rFonts w:asciiTheme="minorHAnsi" w:hAnsiTheme="minorHAnsi"/>
        </w:rPr>
        <w:t xml:space="preserve"> </w:t>
      </w:r>
      <w:r w:rsidRPr="007A0E97">
        <w:rPr>
          <w:rFonts w:asciiTheme="minorHAnsi" w:hAnsiTheme="minorHAnsi"/>
        </w:rPr>
        <w:t>презиме</w:t>
      </w:r>
      <w:r w:rsidR="00951315" w:rsidRPr="007A0E97">
        <w:rPr>
          <w:rFonts w:asciiTheme="minorHAnsi" w:hAnsiTheme="minorHAnsi"/>
        </w:rPr>
        <w:t xml:space="preserve"> </w:t>
      </w:r>
      <w:r w:rsidRPr="007A0E97">
        <w:rPr>
          <w:rFonts w:asciiTheme="minorHAnsi" w:hAnsiTheme="minorHAnsi"/>
        </w:rPr>
        <w:t>коаутора</w:t>
      </w:r>
    </w:p>
    <w:p w14:paraId="690A59A1" w14:textId="1AC7BC85" w:rsidR="00AC6CAD" w:rsidRPr="007A0E97" w:rsidRDefault="00C8239A" w:rsidP="00A65AF0">
      <w:pPr>
        <w:pStyle w:val="Adresa"/>
        <w:rPr>
          <w:rFonts w:asciiTheme="minorHAnsi" w:hAnsiTheme="minorHAnsi"/>
          <w:lang w:val="sr-Latn-CS"/>
        </w:rPr>
      </w:pPr>
      <w:r w:rsidRPr="007A0E97">
        <w:rPr>
          <w:rFonts w:asciiTheme="minorHAnsi" w:hAnsiTheme="minorHAnsi"/>
          <w:lang w:val="sr-Cyrl-BA"/>
        </w:rPr>
        <w:t>Универзитет „Унион – Никола Тесла“,</w:t>
      </w:r>
      <w:r w:rsidR="00A65AF0" w:rsidRPr="007A0E97">
        <w:rPr>
          <w:rFonts w:asciiTheme="minorHAnsi" w:hAnsiTheme="minorHAnsi"/>
          <w:lang w:val="sr-Cyrl-BA"/>
        </w:rPr>
        <w:t xml:space="preserve"> </w:t>
      </w:r>
      <w:r w:rsidR="00C030FC" w:rsidRPr="007A0E97">
        <w:rPr>
          <w:rFonts w:asciiTheme="minorHAnsi" w:hAnsiTheme="minorHAnsi"/>
        </w:rPr>
        <w:t xml:space="preserve">Факултет за спорт - </w:t>
      </w:r>
      <w:r w:rsidR="00E04DB1" w:rsidRPr="007A0E97">
        <w:rPr>
          <w:rFonts w:asciiTheme="minorHAnsi" w:hAnsiTheme="minorHAnsi"/>
          <w:lang w:val="sr-Cyrl-BA"/>
        </w:rPr>
        <w:t>Смер Тренер</w:t>
      </w:r>
      <w:r w:rsidR="00C030FC" w:rsidRPr="007A0E97">
        <w:rPr>
          <w:rFonts w:asciiTheme="minorHAnsi" w:hAnsiTheme="minorHAnsi"/>
          <w:lang w:val="sr-Cyrl-BA"/>
        </w:rPr>
        <w:t xml:space="preserve"> у спорту, </w:t>
      </w:r>
      <w:r w:rsidRPr="007A0E97">
        <w:rPr>
          <w:rFonts w:asciiTheme="minorHAnsi" w:hAnsiTheme="minorHAnsi"/>
        </w:rPr>
        <w:t xml:space="preserve"> </w:t>
      </w:r>
      <w:r w:rsidRPr="007A0E97">
        <w:rPr>
          <w:rFonts w:asciiTheme="minorHAnsi" w:hAnsiTheme="minorHAnsi"/>
          <w:lang w:val="sr-Latn-CS"/>
        </w:rPr>
        <w:t>Београд</w:t>
      </w:r>
    </w:p>
    <w:p w14:paraId="3E6ACF79" w14:textId="77777777" w:rsidR="008A0E05" w:rsidRPr="007A0E97" w:rsidRDefault="008A0E05" w:rsidP="008A0E05">
      <w:pPr>
        <w:pStyle w:val="Autor"/>
        <w:rPr>
          <w:rFonts w:asciiTheme="minorHAnsi" w:hAnsiTheme="minorHAnsi"/>
          <w:lang w:val="sr-Latn-CS"/>
        </w:rPr>
      </w:pPr>
      <w:r w:rsidRPr="007A0E97">
        <w:rPr>
          <w:rFonts w:asciiTheme="minorHAnsi" w:hAnsiTheme="minorHAnsi"/>
        </w:rPr>
        <w:t>Име и презиме коаутора</w:t>
      </w:r>
    </w:p>
    <w:p w14:paraId="100D001C" w14:textId="75E2CECA" w:rsidR="008A0E05" w:rsidRPr="00673700" w:rsidRDefault="008A0E05" w:rsidP="008A0E05">
      <w:pPr>
        <w:pStyle w:val="Tekst"/>
        <w:jc w:val="center"/>
        <w:rPr>
          <w:rFonts w:asciiTheme="minorHAnsi" w:hAnsiTheme="minorHAnsi"/>
        </w:rPr>
      </w:pPr>
      <w:r w:rsidRPr="007A0E97">
        <w:rPr>
          <w:rFonts w:asciiTheme="minorHAnsi" w:hAnsiTheme="minorHAnsi"/>
          <w:lang w:val="sr-Cyrl-BA"/>
        </w:rPr>
        <w:t xml:space="preserve">Универзитет „Унион – Никола Тесла“, </w:t>
      </w:r>
      <w:r w:rsidR="00C030FC" w:rsidRPr="007A0E97">
        <w:rPr>
          <w:rFonts w:asciiTheme="minorHAnsi" w:hAnsiTheme="minorHAnsi"/>
        </w:rPr>
        <w:t xml:space="preserve">Факултет за спорт – </w:t>
      </w:r>
      <w:r w:rsidR="00E04DB1" w:rsidRPr="007A0E97">
        <w:rPr>
          <w:rFonts w:asciiTheme="minorHAnsi" w:hAnsiTheme="minorHAnsi"/>
        </w:rPr>
        <w:t>Смер</w:t>
      </w:r>
      <w:r w:rsidR="00C030FC" w:rsidRPr="007A0E97">
        <w:rPr>
          <w:rFonts w:asciiTheme="minorHAnsi" w:hAnsiTheme="minorHAnsi"/>
          <w:lang w:val="sr-Cyrl-BA"/>
        </w:rPr>
        <w:t xml:space="preserve"> Менаџмент у спорту,</w:t>
      </w:r>
      <w:r w:rsidRPr="007A0E97">
        <w:rPr>
          <w:rFonts w:asciiTheme="minorHAnsi" w:hAnsiTheme="minorHAnsi"/>
        </w:rPr>
        <w:t xml:space="preserve"> Београд</w:t>
      </w:r>
    </w:p>
    <w:p w14:paraId="4D1D5F70" w14:textId="77777777" w:rsidR="00342C5B" w:rsidRPr="00673700" w:rsidRDefault="00342C5B" w:rsidP="00FF55F2">
      <w:pPr>
        <w:pStyle w:val="Linija"/>
        <w:rPr>
          <w:rFonts w:asciiTheme="minorHAnsi" w:hAnsiTheme="minorHAnsi"/>
        </w:rPr>
      </w:pPr>
    </w:p>
    <w:p w14:paraId="7AE31F61" w14:textId="756C5C06" w:rsidR="002F52D3" w:rsidRPr="00673700" w:rsidRDefault="0054737D" w:rsidP="00FF55F2">
      <w:pPr>
        <w:pStyle w:val="Rezime"/>
        <w:spacing w:after="0"/>
        <w:rPr>
          <w:rFonts w:asciiTheme="minorHAnsi" w:hAnsiTheme="minorHAnsi"/>
          <w:lang w:val="sr-Cyrl-BA"/>
        </w:rPr>
      </w:pPr>
      <w:r w:rsidRPr="00673700">
        <w:rPr>
          <w:rFonts w:asciiTheme="minorHAnsi" w:hAnsiTheme="minorHAnsi"/>
          <w:b/>
          <w:lang w:val="sr-Cyrl-BA"/>
        </w:rPr>
        <w:t>Сажетак</w:t>
      </w:r>
      <w:r w:rsidR="00BF5A89" w:rsidRPr="00673700">
        <w:rPr>
          <w:rFonts w:asciiTheme="minorHAnsi" w:hAnsiTheme="minorHAnsi"/>
          <w:b/>
        </w:rPr>
        <w:t>:</w:t>
      </w:r>
      <w:r w:rsidR="00BF5A89" w:rsidRPr="00673700">
        <w:rPr>
          <w:rFonts w:asciiTheme="minorHAnsi" w:hAnsiTheme="minorHAnsi"/>
        </w:rPr>
        <w:t xml:space="preserve"> </w:t>
      </w:r>
      <w:r w:rsidR="00D40420" w:rsidRPr="00673700">
        <w:rPr>
          <w:rFonts w:asciiTheme="minorHAnsi" w:hAnsiTheme="minorHAnsi"/>
        </w:rPr>
        <w:t>Овај</w:t>
      </w:r>
      <w:r w:rsidR="0093571E" w:rsidRPr="00673700">
        <w:rPr>
          <w:rFonts w:asciiTheme="minorHAnsi" w:hAnsiTheme="minorHAnsi"/>
        </w:rPr>
        <w:t xml:space="preserve"> </w:t>
      </w:r>
      <w:r w:rsidR="00D40420" w:rsidRPr="00673700">
        <w:rPr>
          <w:rFonts w:asciiTheme="minorHAnsi" w:hAnsiTheme="minorHAnsi"/>
        </w:rPr>
        <w:t>документ</w:t>
      </w:r>
      <w:r w:rsidR="0093571E" w:rsidRPr="00673700">
        <w:rPr>
          <w:rFonts w:asciiTheme="minorHAnsi" w:hAnsiTheme="minorHAnsi"/>
        </w:rPr>
        <w:t xml:space="preserve"> </w:t>
      </w:r>
      <w:r w:rsidR="00D40420" w:rsidRPr="00673700">
        <w:rPr>
          <w:rFonts w:asciiTheme="minorHAnsi" w:hAnsiTheme="minorHAnsi"/>
        </w:rPr>
        <w:t>представља</w:t>
      </w:r>
      <w:r w:rsidR="0093571E" w:rsidRPr="00673700">
        <w:rPr>
          <w:rFonts w:asciiTheme="minorHAnsi" w:hAnsiTheme="minorHAnsi"/>
        </w:rPr>
        <w:t xml:space="preserve"> </w:t>
      </w:r>
      <w:r w:rsidR="00D40420" w:rsidRPr="00673700">
        <w:rPr>
          <w:rFonts w:asciiTheme="minorHAnsi" w:hAnsiTheme="minorHAnsi"/>
        </w:rPr>
        <w:t>упутство</w:t>
      </w:r>
      <w:r w:rsidR="0093571E" w:rsidRPr="00673700">
        <w:rPr>
          <w:rFonts w:asciiTheme="minorHAnsi" w:hAnsiTheme="minorHAnsi"/>
        </w:rPr>
        <w:t xml:space="preserve"> </w:t>
      </w:r>
      <w:r w:rsidR="00D40420" w:rsidRPr="00673700">
        <w:rPr>
          <w:rFonts w:asciiTheme="minorHAnsi" w:hAnsiTheme="minorHAnsi"/>
        </w:rPr>
        <w:t>за</w:t>
      </w:r>
      <w:r w:rsidR="0093571E" w:rsidRPr="00673700">
        <w:rPr>
          <w:rFonts w:asciiTheme="minorHAnsi" w:hAnsiTheme="minorHAnsi"/>
        </w:rPr>
        <w:t xml:space="preserve"> </w:t>
      </w:r>
      <w:r w:rsidR="00D40420" w:rsidRPr="00673700">
        <w:rPr>
          <w:rFonts w:asciiTheme="minorHAnsi" w:hAnsiTheme="minorHAnsi"/>
        </w:rPr>
        <w:t>техничку</w:t>
      </w:r>
      <w:r w:rsidR="0093571E" w:rsidRPr="00673700">
        <w:rPr>
          <w:rFonts w:asciiTheme="minorHAnsi" w:hAnsiTheme="minorHAnsi"/>
        </w:rPr>
        <w:t xml:space="preserve"> </w:t>
      </w:r>
      <w:r w:rsidR="00D40420" w:rsidRPr="00673700">
        <w:rPr>
          <w:rFonts w:asciiTheme="minorHAnsi" w:hAnsiTheme="minorHAnsi"/>
        </w:rPr>
        <w:t>припрему</w:t>
      </w:r>
      <w:r w:rsidR="0093571E" w:rsidRPr="00673700">
        <w:rPr>
          <w:rFonts w:asciiTheme="minorHAnsi" w:hAnsiTheme="minorHAnsi"/>
        </w:rPr>
        <w:t xml:space="preserve"> </w:t>
      </w:r>
      <w:r w:rsidR="005060AC">
        <w:rPr>
          <w:rFonts w:asciiTheme="minorHAnsi" w:hAnsiTheme="minorHAnsi"/>
          <w:lang w:val="sr-Cyrl-BA"/>
        </w:rPr>
        <w:t>радова</w:t>
      </w:r>
      <w:r w:rsidR="0071071C">
        <w:rPr>
          <w:rFonts w:asciiTheme="minorHAnsi" w:hAnsiTheme="minorHAnsi"/>
        </w:rPr>
        <w:t xml:space="preserve"> з</w:t>
      </w:r>
      <w:r w:rsidR="00BA26C3">
        <w:rPr>
          <w:rFonts w:asciiTheme="minorHAnsi" w:hAnsiTheme="minorHAnsi"/>
        </w:rPr>
        <w:t>a</w:t>
      </w:r>
      <w:r w:rsidR="005855E5" w:rsidRPr="00673700">
        <w:rPr>
          <w:rFonts w:asciiTheme="minorHAnsi" w:hAnsiTheme="minorHAnsi"/>
        </w:rPr>
        <w:t xml:space="preserve"> </w:t>
      </w:r>
      <w:r w:rsidR="0071071C">
        <w:rPr>
          <w:rFonts w:asciiTheme="minorHAnsi" w:hAnsiTheme="minorHAnsi"/>
          <w:lang w:val="sr-Cyrl-BA"/>
        </w:rPr>
        <w:t>Трећу</w:t>
      </w:r>
      <w:r w:rsidR="00BA26C3">
        <w:rPr>
          <w:rFonts w:asciiTheme="minorHAnsi" w:hAnsiTheme="minorHAnsi"/>
          <w:lang w:val="sr-Cyrl-BA"/>
        </w:rPr>
        <w:t xml:space="preserve"> међународну конференцију</w:t>
      </w:r>
      <w:r w:rsidR="005060AC">
        <w:rPr>
          <w:rFonts w:asciiTheme="minorHAnsi" w:hAnsiTheme="minorHAnsi"/>
          <w:lang w:val="sr-Cyrl-BA"/>
        </w:rPr>
        <w:t xml:space="preserve"> „</w:t>
      </w:r>
      <w:r w:rsidR="0071071C">
        <w:rPr>
          <w:rFonts w:asciiTheme="minorHAnsi" w:hAnsiTheme="minorHAnsi"/>
          <w:lang w:val="sr-Cyrl-BA"/>
        </w:rPr>
        <w:t>С</w:t>
      </w:r>
      <w:r w:rsidR="005060AC" w:rsidRPr="002C4A58">
        <w:rPr>
          <w:rFonts w:asciiTheme="minorHAnsi" w:hAnsiTheme="minorHAnsi"/>
          <w:lang w:val="sr-Cyrl-BA"/>
        </w:rPr>
        <w:t>порт</w:t>
      </w:r>
      <w:r w:rsidR="0071071C">
        <w:rPr>
          <w:rFonts w:asciiTheme="minorHAnsi" w:hAnsiTheme="minorHAnsi"/>
          <w:lang w:val="sr-Cyrl-BA"/>
        </w:rPr>
        <w:t>, здравље, животна средина</w:t>
      </w:r>
      <w:r w:rsidR="005060AC" w:rsidRPr="002C4A58">
        <w:rPr>
          <w:rFonts w:asciiTheme="minorHAnsi" w:hAnsiTheme="minorHAnsi"/>
          <w:lang w:val="sr-Cyrl-BA"/>
        </w:rPr>
        <w:t>“</w:t>
      </w:r>
      <w:r w:rsidR="00A65AF0" w:rsidRPr="002C4A58">
        <w:rPr>
          <w:rFonts w:asciiTheme="minorHAnsi" w:hAnsiTheme="minorHAnsi"/>
          <w:lang w:val="sr-Cyrl-BA"/>
        </w:rPr>
        <w:t>,</w:t>
      </w:r>
      <w:r w:rsidR="005060AC" w:rsidRPr="002C4A58">
        <w:rPr>
          <w:rFonts w:asciiTheme="minorHAnsi" w:hAnsiTheme="minorHAnsi"/>
          <w:lang w:val="sr-Cyrl-BA"/>
        </w:rPr>
        <w:t xml:space="preserve"> чији је организатор Факултет</w:t>
      </w:r>
      <w:r w:rsidR="00A65AF0" w:rsidRPr="002C4A58">
        <w:rPr>
          <w:rFonts w:asciiTheme="minorHAnsi" w:hAnsiTheme="minorHAnsi"/>
          <w:lang w:val="sr-Cyrl-BA"/>
        </w:rPr>
        <w:t xml:space="preserve"> за спорт, Универзитета</w:t>
      </w:r>
      <w:r w:rsidR="00A65AF0" w:rsidRPr="00673700">
        <w:rPr>
          <w:rFonts w:asciiTheme="minorHAnsi" w:hAnsiTheme="minorHAnsi"/>
          <w:lang w:val="sr-Cyrl-BA"/>
        </w:rPr>
        <w:t xml:space="preserve"> „Унион – Никола Тесла“ из Београда</w:t>
      </w:r>
      <w:r w:rsidR="005855E5" w:rsidRPr="00673700">
        <w:rPr>
          <w:rFonts w:asciiTheme="minorHAnsi" w:hAnsiTheme="minorHAnsi"/>
        </w:rPr>
        <w:t xml:space="preserve">. </w:t>
      </w:r>
      <w:r w:rsidR="00D40420" w:rsidRPr="00673700">
        <w:rPr>
          <w:rFonts w:asciiTheme="minorHAnsi" w:hAnsiTheme="minorHAnsi"/>
        </w:rPr>
        <w:t>За</w:t>
      </w:r>
      <w:r w:rsidR="0093571E" w:rsidRPr="00673700">
        <w:rPr>
          <w:rFonts w:asciiTheme="minorHAnsi" w:hAnsiTheme="minorHAnsi"/>
        </w:rPr>
        <w:t xml:space="preserve"> </w:t>
      </w:r>
      <w:r w:rsidR="00D40420" w:rsidRPr="00673700">
        <w:rPr>
          <w:rFonts w:asciiTheme="minorHAnsi" w:hAnsiTheme="minorHAnsi"/>
        </w:rPr>
        <w:t>форматирање</w:t>
      </w:r>
      <w:r w:rsidR="0093571E" w:rsidRPr="00673700">
        <w:rPr>
          <w:rFonts w:asciiTheme="minorHAnsi" w:hAnsiTheme="minorHAnsi"/>
        </w:rPr>
        <w:t xml:space="preserve"> </w:t>
      </w:r>
      <w:r w:rsidR="00D40420" w:rsidRPr="00673700">
        <w:rPr>
          <w:rFonts w:asciiTheme="minorHAnsi" w:hAnsiTheme="minorHAnsi"/>
        </w:rPr>
        <w:t>текста</w:t>
      </w:r>
      <w:r w:rsidR="0093571E" w:rsidRPr="00673700">
        <w:rPr>
          <w:rFonts w:asciiTheme="minorHAnsi" w:hAnsiTheme="minorHAnsi"/>
        </w:rPr>
        <w:t xml:space="preserve"> </w:t>
      </w:r>
      <w:r w:rsidR="00D40420" w:rsidRPr="00673700">
        <w:rPr>
          <w:rFonts w:asciiTheme="minorHAnsi" w:hAnsiTheme="minorHAnsi"/>
        </w:rPr>
        <w:t>користити</w:t>
      </w:r>
      <w:r w:rsidR="0093571E" w:rsidRPr="00673700">
        <w:rPr>
          <w:rFonts w:asciiTheme="minorHAnsi" w:hAnsiTheme="minorHAnsi"/>
        </w:rPr>
        <w:t xml:space="preserve"> </w:t>
      </w:r>
      <w:r w:rsidR="00D40420" w:rsidRPr="00673700">
        <w:rPr>
          <w:rFonts w:asciiTheme="minorHAnsi" w:hAnsiTheme="minorHAnsi"/>
        </w:rPr>
        <w:t>смернице</w:t>
      </w:r>
      <w:r w:rsidR="0093571E" w:rsidRPr="00673700">
        <w:rPr>
          <w:rFonts w:asciiTheme="minorHAnsi" w:hAnsiTheme="minorHAnsi"/>
        </w:rPr>
        <w:t xml:space="preserve"> </w:t>
      </w:r>
      <w:r w:rsidR="00D40420" w:rsidRPr="00673700">
        <w:rPr>
          <w:rFonts w:asciiTheme="minorHAnsi" w:hAnsiTheme="minorHAnsi"/>
        </w:rPr>
        <w:t>дате</w:t>
      </w:r>
      <w:r w:rsidR="00C527F4" w:rsidRPr="00673700">
        <w:rPr>
          <w:rFonts w:asciiTheme="minorHAnsi" w:hAnsiTheme="minorHAnsi"/>
        </w:rPr>
        <w:t xml:space="preserve"> </w:t>
      </w:r>
      <w:r w:rsidR="00D40420" w:rsidRPr="00673700">
        <w:rPr>
          <w:rFonts w:asciiTheme="minorHAnsi" w:hAnsiTheme="minorHAnsi"/>
        </w:rPr>
        <w:t>у</w:t>
      </w:r>
      <w:r w:rsidR="00C527F4" w:rsidRPr="00673700">
        <w:rPr>
          <w:rFonts w:asciiTheme="minorHAnsi" w:hAnsiTheme="minorHAnsi"/>
        </w:rPr>
        <w:t xml:space="preserve"> </w:t>
      </w:r>
      <w:r w:rsidR="00D40420" w:rsidRPr="00673700">
        <w:rPr>
          <w:rFonts w:asciiTheme="minorHAnsi" w:hAnsiTheme="minorHAnsi"/>
        </w:rPr>
        <w:t>овом</w:t>
      </w:r>
      <w:r w:rsidR="00C527F4" w:rsidRPr="00673700">
        <w:rPr>
          <w:rFonts w:asciiTheme="minorHAnsi" w:hAnsiTheme="minorHAnsi"/>
        </w:rPr>
        <w:t xml:space="preserve"> </w:t>
      </w:r>
      <w:r w:rsidR="00D40420" w:rsidRPr="00673700">
        <w:rPr>
          <w:rFonts w:asciiTheme="minorHAnsi" w:hAnsiTheme="minorHAnsi"/>
        </w:rPr>
        <w:t>упутству</w:t>
      </w:r>
      <w:r w:rsidR="00C527F4" w:rsidRPr="00673700">
        <w:rPr>
          <w:rFonts w:asciiTheme="minorHAnsi" w:hAnsiTheme="minorHAnsi"/>
        </w:rPr>
        <w:t>.</w:t>
      </w:r>
      <w:r w:rsidR="00A65AF0" w:rsidRPr="00673700">
        <w:rPr>
          <w:rFonts w:asciiTheme="minorHAnsi" w:hAnsiTheme="minorHAnsi"/>
          <w:lang w:val="sr-Cyrl-BA"/>
        </w:rPr>
        <w:t xml:space="preserve"> </w:t>
      </w:r>
      <w:r w:rsidRPr="00673700">
        <w:rPr>
          <w:rFonts w:asciiTheme="minorHAnsi" w:hAnsiTheme="minorHAnsi"/>
          <w:lang w:val="sr-Cyrl-BA"/>
        </w:rPr>
        <w:t>Сажетак</w:t>
      </w:r>
      <w:r w:rsidR="00871284" w:rsidRPr="00673700">
        <w:rPr>
          <w:rFonts w:asciiTheme="minorHAnsi" w:hAnsiTheme="minorHAnsi"/>
          <w:lang w:val="sr-Cyrl-BA"/>
        </w:rPr>
        <w:t xml:space="preserve"> треба да садржи од 100 до 250 речи</w:t>
      </w:r>
      <w:r w:rsidR="00FC36A3" w:rsidRPr="00673700">
        <w:rPr>
          <w:rFonts w:asciiTheme="minorHAnsi" w:hAnsiTheme="minorHAnsi"/>
          <w:lang w:val="sr-Cyrl-BA"/>
        </w:rPr>
        <w:t xml:space="preserve"> и од 3  до 10 кључних речи</w:t>
      </w:r>
      <w:r w:rsidR="00871284" w:rsidRPr="00673700">
        <w:rPr>
          <w:rFonts w:asciiTheme="minorHAnsi" w:hAnsiTheme="minorHAnsi"/>
          <w:lang w:val="sr-Cyrl-BA"/>
        </w:rPr>
        <w:t>.</w:t>
      </w:r>
    </w:p>
    <w:p w14:paraId="7637C851" w14:textId="375EAC9A" w:rsidR="005855E5" w:rsidRPr="00673700" w:rsidRDefault="00D40420" w:rsidP="00FF55F2">
      <w:pPr>
        <w:pStyle w:val="Kljucnereci"/>
        <w:spacing w:before="240"/>
        <w:rPr>
          <w:rFonts w:asciiTheme="minorHAnsi" w:hAnsiTheme="minorHAnsi"/>
        </w:rPr>
      </w:pPr>
      <w:r w:rsidRPr="00673700">
        <w:rPr>
          <w:rFonts w:asciiTheme="minorHAnsi" w:hAnsiTheme="minorHAnsi"/>
          <w:b/>
        </w:rPr>
        <w:t>Кључне</w:t>
      </w:r>
      <w:r w:rsidR="007C2405" w:rsidRPr="00673700">
        <w:rPr>
          <w:rFonts w:asciiTheme="minorHAnsi" w:hAnsiTheme="minorHAnsi"/>
          <w:b/>
        </w:rPr>
        <w:t xml:space="preserve"> </w:t>
      </w:r>
      <w:r w:rsidRPr="00673700">
        <w:rPr>
          <w:rFonts w:asciiTheme="minorHAnsi" w:hAnsiTheme="minorHAnsi"/>
          <w:b/>
        </w:rPr>
        <w:t>речи</w:t>
      </w:r>
      <w:r w:rsidR="007C2405" w:rsidRPr="00673700">
        <w:rPr>
          <w:rFonts w:asciiTheme="minorHAnsi" w:hAnsiTheme="minorHAnsi"/>
          <w:b/>
        </w:rPr>
        <w:t>:</w:t>
      </w:r>
      <w:r w:rsidR="007C2405" w:rsidRPr="00673700">
        <w:rPr>
          <w:rFonts w:asciiTheme="minorHAnsi" w:hAnsiTheme="minorHAnsi"/>
        </w:rPr>
        <w:t xml:space="preserve"> </w:t>
      </w:r>
      <w:r w:rsidR="0022180B">
        <w:rPr>
          <w:rFonts w:asciiTheme="minorHAnsi" w:hAnsiTheme="minorHAnsi"/>
        </w:rPr>
        <w:t>Конференција</w:t>
      </w:r>
      <w:r w:rsidR="003D37CA" w:rsidRPr="00673700">
        <w:rPr>
          <w:rFonts w:asciiTheme="minorHAnsi" w:hAnsiTheme="minorHAnsi"/>
          <w:lang w:val="sr-Cyrl-BA"/>
        </w:rPr>
        <w:t xml:space="preserve">, </w:t>
      </w:r>
      <w:r w:rsidR="005060AC">
        <w:rPr>
          <w:rFonts w:asciiTheme="minorHAnsi" w:hAnsiTheme="minorHAnsi"/>
          <w:lang w:val="sr-Cyrl-BA"/>
        </w:rPr>
        <w:t>жене</w:t>
      </w:r>
      <w:r w:rsidR="00951315" w:rsidRPr="00673700">
        <w:rPr>
          <w:rFonts w:asciiTheme="minorHAnsi" w:hAnsiTheme="minorHAnsi"/>
        </w:rPr>
        <w:t xml:space="preserve">, </w:t>
      </w:r>
      <w:r w:rsidR="005060AC">
        <w:rPr>
          <w:rFonts w:asciiTheme="minorHAnsi" w:hAnsiTheme="minorHAnsi"/>
          <w:lang w:val="sr-Cyrl-BA"/>
        </w:rPr>
        <w:t>спорт</w:t>
      </w:r>
      <w:r w:rsidR="00951315" w:rsidRPr="00673700">
        <w:rPr>
          <w:rFonts w:asciiTheme="minorHAnsi" w:hAnsiTheme="minorHAnsi"/>
        </w:rPr>
        <w:t xml:space="preserve">, </w:t>
      </w:r>
      <w:r w:rsidRPr="00673700">
        <w:rPr>
          <w:rFonts w:asciiTheme="minorHAnsi" w:hAnsiTheme="minorHAnsi"/>
        </w:rPr>
        <w:t>Факултет</w:t>
      </w:r>
      <w:r w:rsidR="0095131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за</w:t>
      </w:r>
      <w:r w:rsidR="0095131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спорт</w:t>
      </w:r>
      <w:r w:rsidR="00EE76C8" w:rsidRPr="00673700">
        <w:rPr>
          <w:rFonts w:asciiTheme="minorHAnsi" w:hAnsiTheme="minorHAnsi"/>
        </w:rPr>
        <w:t xml:space="preserve"> </w:t>
      </w:r>
    </w:p>
    <w:p w14:paraId="550CC3D6" w14:textId="59133FF3" w:rsidR="005855E5" w:rsidRPr="0071071C" w:rsidRDefault="00C8239A" w:rsidP="00FF55F2">
      <w:pPr>
        <w:pStyle w:val="Abstract"/>
        <w:spacing w:after="0"/>
        <w:rPr>
          <w:rFonts w:asciiTheme="minorHAnsi" w:hAnsiTheme="minorHAnsi"/>
        </w:rPr>
      </w:pPr>
      <w:r w:rsidRPr="00673700">
        <w:rPr>
          <w:rFonts w:asciiTheme="minorHAnsi" w:hAnsiTheme="minorHAnsi"/>
          <w:b/>
        </w:rPr>
        <w:t>Abstract</w:t>
      </w:r>
      <w:r w:rsidR="00BF5A89" w:rsidRPr="00673700">
        <w:rPr>
          <w:rFonts w:asciiTheme="minorHAnsi" w:hAnsiTheme="minorHAnsi"/>
          <w:b/>
        </w:rPr>
        <w:t>:</w:t>
      </w:r>
      <w:r w:rsidR="00BF5A89" w:rsidRPr="00673700">
        <w:rPr>
          <w:rFonts w:asciiTheme="minorHAnsi" w:hAnsiTheme="minorHAnsi"/>
        </w:rPr>
        <w:t xml:space="preserve"> </w:t>
      </w:r>
      <w:r w:rsidR="003D37CA" w:rsidRPr="00673700">
        <w:rPr>
          <w:rFonts w:asciiTheme="minorHAnsi" w:hAnsiTheme="minorHAnsi"/>
        </w:rPr>
        <w:t xml:space="preserve">This document provides guidance for the technical preparation of the </w:t>
      </w:r>
      <w:r w:rsidR="00BA26C3">
        <w:rPr>
          <w:rFonts w:asciiTheme="minorHAnsi" w:hAnsiTheme="minorHAnsi"/>
        </w:rPr>
        <w:t>papers</w:t>
      </w:r>
      <w:r w:rsidR="003D37CA" w:rsidRPr="00673700">
        <w:rPr>
          <w:rFonts w:asciiTheme="minorHAnsi" w:hAnsiTheme="minorHAnsi"/>
        </w:rPr>
        <w:t xml:space="preserve"> </w:t>
      </w:r>
      <w:r w:rsidR="00D30D3B" w:rsidRPr="00F94B65">
        <w:rPr>
          <w:rFonts w:asciiTheme="minorHAnsi" w:hAnsiTheme="minorHAnsi"/>
        </w:rPr>
        <w:t>for</w:t>
      </w:r>
      <w:r w:rsidR="003D37CA" w:rsidRPr="00F94B65">
        <w:rPr>
          <w:rFonts w:asciiTheme="minorHAnsi" w:hAnsiTheme="minorHAnsi"/>
        </w:rPr>
        <w:t xml:space="preserve"> </w:t>
      </w:r>
      <w:r w:rsidR="00BA26C3" w:rsidRPr="00F94B65">
        <w:rPr>
          <w:rFonts w:asciiTheme="minorHAnsi" w:hAnsiTheme="minorHAnsi"/>
        </w:rPr>
        <w:t>the</w:t>
      </w:r>
      <w:r w:rsidR="00BA26C3" w:rsidRPr="00BA26C3">
        <w:rPr>
          <w:rFonts w:asciiTheme="minorHAnsi" w:hAnsiTheme="minorHAnsi"/>
        </w:rPr>
        <w:t xml:space="preserve"> </w:t>
      </w:r>
      <w:r w:rsidR="0071071C">
        <w:rPr>
          <w:rFonts w:asciiTheme="minorHAnsi" w:hAnsiTheme="minorHAnsi"/>
        </w:rPr>
        <w:t>Third</w:t>
      </w:r>
      <w:r w:rsidR="00BA26C3" w:rsidRPr="00BA26C3">
        <w:rPr>
          <w:rFonts w:asciiTheme="minorHAnsi" w:hAnsiTheme="minorHAnsi"/>
        </w:rPr>
        <w:t xml:space="preserve"> International Conference</w:t>
      </w:r>
      <w:r w:rsidR="00517B3D" w:rsidRPr="00673700">
        <w:rPr>
          <w:rFonts w:asciiTheme="minorHAnsi" w:hAnsiTheme="minorHAnsi"/>
        </w:rPr>
        <w:t xml:space="preserve"> "</w:t>
      </w:r>
      <w:r w:rsidR="0022180B">
        <w:rPr>
          <w:rFonts w:asciiTheme="minorHAnsi" w:hAnsiTheme="minorHAnsi"/>
        </w:rPr>
        <w:t>S</w:t>
      </w:r>
      <w:r w:rsidR="0022180B" w:rsidRPr="0022180B">
        <w:rPr>
          <w:rFonts w:asciiTheme="minorHAnsi" w:hAnsiTheme="minorHAnsi"/>
        </w:rPr>
        <w:t>port</w:t>
      </w:r>
      <w:r w:rsidR="0071071C">
        <w:rPr>
          <w:rFonts w:asciiTheme="minorHAnsi" w:hAnsiTheme="minorHAnsi"/>
        </w:rPr>
        <w:t>, health, environment</w:t>
      </w:r>
      <w:r w:rsidR="00B5270B" w:rsidRPr="00673700">
        <w:rPr>
          <w:rFonts w:asciiTheme="minorHAnsi" w:hAnsiTheme="minorHAnsi"/>
        </w:rPr>
        <w:t>",</w:t>
      </w:r>
      <w:r w:rsidR="0022180B">
        <w:rPr>
          <w:rFonts w:asciiTheme="minorHAnsi" w:hAnsiTheme="minorHAnsi"/>
        </w:rPr>
        <w:t xml:space="preserve"> </w:t>
      </w:r>
      <w:r w:rsidR="0022180B" w:rsidRPr="0022180B">
        <w:rPr>
          <w:rFonts w:asciiTheme="minorHAnsi" w:hAnsiTheme="minorHAnsi"/>
        </w:rPr>
        <w:t>organized by</w:t>
      </w:r>
      <w:r w:rsidR="00B5270B" w:rsidRPr="00673700">
        <w:rPr>
          <w:rFonts w:asciiTheme="minorHAnsi" w:hAnsiTheme="minorHAnsi"/>
        </w:rPr>
        <w:t xml:space="preserve"> Faculty of Sport</w:t>
      </w:r>
      <w:r w:rsidR="003D37CA" w:rsidRPr="00673700">
        <w:rPr>
          <w:rFonts w:asciiTheme="minorHAnsi" w:hAnsiTheme="minorHAnsi"/>
        </w:rPr>
        <w:t>, Un</w:t>
      </w:r>
      <w:r w:rsidR="00B5270B" w:rsidRPr="00673700">
        <w:rPr>
          <w:rFonts w:asciiTheme="minorHAnsi" w:hAnsiTheme="minorHAnsi"/>
        </w:rPr>
        <w:t xml:space="preserve">iversity "Union - Nikola Tesla", </w:t>
      </w:r>
      <w:r w:rsidR="003D37CA" w:rsidRPr="00673700">
        <w:rPr>
          <w:rFonts w:asciiTheme="minorHAnsi" w:hAnsiTheme="minorHAnsi"/>
        </w:rPr>
        <w:t>Belgrade. To format</w:t>
      </w:r>
      <w:r w:rsidR="00CA13D4" w:rsidRPr="00673700">
        <w:rPr>
          <w:rFonts w:asciiTheme="minorHAnsi" w:hAnsiTheme="minorHAnsi"/>
        </w:rPr>
        <w:t xml:space="preserve"> the</w:t>
      </w:r>
      <w:r w:rsidR="003D37CA" w:rsidRPr="00673700">
        <w:rPr>
          <w:rFonts w:asciiTheme="minorHAnsi" w:hAnsiTheme="minorHAnsi"/>
        </w:rPr>
        <w:t xml:space="preserve"> text use the guidelines given in this manual.</w:t>
      </w:r>
      <w:r w:rsidR="0054737D" w:rsidRPr="00673700">
        <w:rPr>
          <w:rFonts w:asciiTheme="minorHAnsi" w:hAnsiTheme="minorHAnsi"/>
          <w:lang w:val="sr-Cyrl-BA"/>
        </w:rPr>
        <w:t xml:space="preserve"> The abstract should be 100 to 250 words </w:t>
      </w:r>
      <w:r w:rsidR="00CA13D4" w:rsidRPr="00673700">
        <w:rPr>
          <w:rFonts w:asciiTheme="minorHAnsi" w:hAnsiTheme="minorHAnsi"/>
        </w:rPr>
        <w:t>long</w:t>
      </w:r>
      <w:r w:rsidR="00710371" w:rsidRPr="00673700">
        <w:rPr>
          <w:rFonts w:asciiTheme="minorHAnsi" w:hAnsiTheme="minorHAnsi"/>
          <w:lang w:val="sr-Cyrl-BA"/>
        </w:rPr>
        <w:t xml:space="preserve"> </w:t>
      </w:r>
      <w:r w:rsidR="00710371" w:rsidRPr="00673700">
        <w:rPr>
          <w:rFonts w:asciiTheme="minorHAnsi" w:hAnsiTheme="minorHAnsi"/>
        </w:rPr>
        <w:t>and</w:t>
      </w:r>
      <w:r w:rsidR="00CA13D4" w:rsidRPr="00673700">
        <w:rPr>
          <w:rFonts w:asciiTheme="minorHAnsi" w:hAnsiTheme="minorHAnsi"/>
          <w:lang w:val="sr-Cyrl-BA"/>
        </w:rPr>
        <w:t xml:space="preserve"> it should</w:t>
      </w:r>
      <w:r w:rsidR="0054737D" w:rsidRPr="00673700">
        <w:rPr>
          <w:rFonts w:asciiTheme="minorHAnsi" w:hAnsiTheme="minorHAnsi"/>
          <w:lang w:val="sr-Cyrl-BA"/>
        </w:rPr>
        <w:t xml:space="preserve"> have from 3 to 10 keywords.</w:t>
      </w:r>
    </w:p>
    <w:p w14:paraId="65C1BEAF" w14:textId="75CEC265" w:rsidR="002F52D3" w:rsidRPr="00673700" w:rsidRDefault="00C8239A" w:rsidP="00FF55F2">
      <w:pPr>
        <w:pStyle w:val="Keywords"/>
        <w:spacing w:before="240"/>
        <w:rPr>
          <w:rFonts w:asciiTheme="minorHAnsi" w:hAnsiTheme="minorHAnsi"/>
        </w:rPr>
      </w:pPr>
      <w:r w:rsidRPr="00673700">
        <w:rPr>
          <w:rFonts w:asciiTheme="minorHAnsi" w:hAnsiTheme="minorHAnsi"/>
          <w:b/>
        </w:rPr>
        <w:t>Ke</w:t>
      </w:r>
      <w:r w:rsidR="000B541D" w:rsidRPr="00673700">
        <w:rPr>
          <w:rFonts w:asciiTheme="minorHAnsi" w:hAnsiTheme="minorHAnsi"/>
          <w:b/>
        </w:rPr>
        <w:t>y</w:t>
      </w:r>
      <w:r w:rsidR="007C2405" w:rsidRPr="00673700">
        <w:rPr>
          <w:rFonts w:asciiTheme="minorHAnsi" w:hAnsiTheme="minorHAnsi"/>
          <w:b/>
        </w:rPr>
        <w:t>w</w:t>
      </w:r>
      <w:r w:rsidRPr="00673700">
        <w:rPr>
          <w:rFonts w:asciiTheme="minorHAnsi" w:hAnsiTheme="minorHAnsi"/>
          <w:b/>
        </w:rPr>
        <w:t>ords</w:t>
      </w:r>
      <w:r w:rsidR="007C2405" w:rsidRPr="00673700">
        <w:rPr>
          <w:rFonts w:asciiTheme="minorHAnsi" w:hAnsiTheme="minorHAnsi"/>
          <w:b/>
        </w:rPr>
        <w:t>:</w:t>
      </w:r>
      <w:r w:rsidR="00685189" w:rsidRPr="00673700">
        <w:rPr>
          <w:rFonts w:asciiTheme="minorHAnsi" w:hAnsiTheme="minorHAnsi"/>
        </w:rPr>
        <w:t xml:space="preserve"> </w:t>
      </w:r>
      <w:r w:rsidR="0022180B">
        <w:rPr>
          <w:rFonts w:asciiTheme="minorHAnsi" w:hAnsiTheme="minorHAnsi"/>
          <w:lang w:val="sr-Cyrl-BA"/>
        </w:rPr>
        <w:t>C</w:t>
      </w:r>
      <w:r w:rsidR="0022180B" w:rsidRPr="0022180B">
        <w:rPr>
          <w:rFonts w:asciiTheme="minorHAnsi" w:hAnsiTheme="minorHAnsi"/>
          <w:lang w:val="sr-Cyrl-BA"/>
        </w:rPr>
        <w:t>onference</w:t>
      </w:r>
      <w:r w:rsidR="0022180B">
        <w:rPr>
          <w:rFonts w:asciiTheme="minorHAnsi" w:hAnsiTheme="minorHAnsi"/>
        </w:rPr>
        <w:t>,</w:t>
      </w:r>
      <w:r w:rsidR="00685189" w:rsidRPr="00673700">
        <w:rPr>
          <w:rFonts w:asciiTheme="minorHAnsi" w:hAnsiTheme="minorHAnsi"/>
        </w:rPr>
        <w:t xml:space="preserve"> </w:t>
      </w:r>
      <w:r w:rsidR="0022180B">
        <w:rPr>
          <w:rFonts w:asciiTheme="minorHAnsi" w:hAnsiTheme="minorHAnsi"/>
        </w:rPr>
        <w:t>W</w:t>
      </w:r>
      <w:r w:rsidR="0022180B" w:rsidRPr="0022180B">
        <w:rPr>
          <w:rFonts w:asciiTheme="minorHAnsi" w:hAnsiTheme="minorHAnsi"/>
        </w:rPr>
        <w:t>omen</w:t>
      </w:r>
      <w:r w:rsidR="0022180B">
        <w:rPr>
          <w:rFonts w:asciiTheme="minorHAnsi" w:hAnsiTheme="minorHAnsi"/>
        </w:rPr>
        <w:t>,</w:t>
      </w:r>
      <w:r w:rsidR="0022180B" w:rsidRPr="0022180B">
        <w:rPr>
          <w:rFonts w:asciiTheme="minorHAnsi" w:hAnsiTheme="minorHAnsi"/>
        </w:rPr>
        <w:t xml:space="preserve"> </w:t>
      </w:r>
      <w:r w:rsidR="00517B3D" w:rsidRPr="00673700">
        <w:rPr>
          <w:rFonts w:asciiTheme="minorHAnsi" w:hAnsiTheme="minorHAnsi"/>
          <w:lang w:val="sr-Cyrl-BA"/>
        </w:rPr>
        <w:t>Sport</w:t>
      </w:r>
      <w:r w:rsidR="00685189" w:rsidRPr="00673700">
        <w:rPr>
          <w:rFonts w:asciiTheme="minorHAnsi" w:hAnsiTheme="minorHAnsi"/>
        </w:rPr>
        <w:t xml:space="preserve">, </w:t>
      </w:r>
      <w:r w:rsidRPr="00673700">
        <w:rPr>
          <w:rFonts w:asciiTheme="minorHAnsi" w:hAnsiTheme="minorHAnsi"/>
        </w:rPr>
        <w:t>Facult</w:t>
      </w:r>
      <w:r w:rsidR="00685189" w:rsidRPr="00673700">
        <w:rPr>
          <w:rFonts w:asciiTheme="minorHAnsi" w:hAnsiTheme="minorHAnsi"/>
        </w:rPr>
        <w:t xml:space="preserve">y </w:t>
      </w:r>
      <w:r w:rsidRPr="00673700">
        <w:rPr>
          <w:rFonts w:asciiTheme="minorHAnsi" w:hAnsiTheme="minorHAnsi"/>
        </w:rPr>
        <w:t>of</w:t>
      </w:r>
      <w:r w:rsidR="00685189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Sport</w:t>
      </w:r>
    </w:p>
    <w:p w14:paraId="54BD2686" w14:textId="77777777" w:rsidR="00F539CA" w:rsidRPr="00673700" w:rsidRDefault="00F539CA" w:rsidP="00F539CA">
      <w:pPr>
        <w:pStyle w:val="Tekst"/>
        <w:rPr>
          <w:rFonts w:asciiTheme="minorHAnsi" w:hAnsiTheme="minorHAnsi"/>
          <w:lang w:val="en-US"/>
        </w:rPr>
      </w:pPr>
    </w:p>
    <w:p w14:paraId="777BD28B" w14:textId="77777777" w:rsidR="00E37CBF" w:rsidRPr="00673700" w:rsidRDefault="00E37CBF" w:rsidP="000E52FE">
      <w:pPr>
        <w:rPr>
          <w:rFonts w:asciiTheme="minorHAnsi" w:hAnsiTheme="minorHAnsi"/>
          <w:lang w:val="sr-Latn-CS"/>
        </w:rPr>
        <w:sectPr w:rsidR="00E37CBF" w:rsidRPr="00673700" w:rsidSect="001B4DB8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7" w:h="16840" w:code="9"/>
          <w:pgMar w:top="1134" w:right="1134" w:bottom="1134" w:left="1134" w:header="1134" w:footer="720" w:gutter="0"/>
          <w:cols w:space="284"/>
          <w:titlePg/>
          <w:docGrid w:linePitch="272"/>
        </w:sectPr>
      </w:pPr>
    </w:p>
    <w:p w14:paraId="644925F7" w14:textId="16BAC575" w:rsidR="005855E5" w:rsidRPr="00673700" w:rsidRDefault="00D40420" w:rsidP="004C22E7">
      <w:pPr>
        <w:pStyle w:val="Numerisaninaslov"/>
        <w:numPr>
          <w:ilvl w:val="0"/>
          <w:numId w:val="18"/>
        </w:numPr>
        <w:rPr>
          <w:rFonts w:asciiTheme="minorHAnsi" w:hAnsiTheme="minorHAnsi"/>
        </w:rPr>
      </w:pPr>
      <w:r w:rsidRPr="00673700">
        <w:rPr>
          <w:rFonts w:asciiTheme="minorHAnsi" w:hAnsiTheme="minorHAnsi"/>
        </w:rPr>
        <w:t>Увод</w:t>
      </w:r>
      <w:r w:rsidR="00A65AF0" w:rsidRPr="00673700">
        <w:rPr>
          <w:rStyle w:val="FootnoteReference"/>
          <w:rFonts w:asciiTheme="minorHAnsi" w:hAnsiTheme="minorHAnsi"/>
        </w:rPr>
        <w:footnoteReference w:id="1"/>
      </w:r>
    </w:p>
    <w:p w14:paraId="76260005" w14:textId="738F9495" w:rsidR="00DF3D87" w:rsidRPr="00673700" w:rsidRDefault="00761596" w:rsidP="004C22E7">
      <w:pPr>
        <w:pStyle w:val="Tekst"/>
        <w:rPr>
          <w:rFonts w:asciiTheme="minorHAnsi" w:hAnsiTheme="minorHAnsi"/>
          <w:lang w:val="sr-Cyrl-BA"/>
        </w:rPr>
      </w:pPr>
      <w:r w:rsidRPr="00673700">
        <w:rPr>
          <w:rFonts w:asciiTheme="minorHAnsi" w:hAnsiTheme="minorHAnsi"/>
          <w:lang w:val="sr-Cyrl-BA"/>
        </w:rPr>
        <w:t xml:space="preserve">Слањем </w:t>
      </w:r>
      <w:r w:rsidR="00C67E5A">
        <w:rPr>
          <w:rFonts w:asciiTheme="minorHAnsi" w:hAnsiTheme="minorHAnsi"/>
          <w:lang w:val="sr-Cyrl-BA"/>
        </w:rPr>
        <w:t>рада</w:t>
      </w:r>
      <w:r w:rsidRPr="00673700">
        <w:rPr>
          <w:rFonts w:asciiTheme="minorHAnsi" w:hAnsiTheme="minorHAnsi"/>
          <w:lang w:val="sr-Cyrl-BA"/>
        </w:rPr>
        <w:t xml:space="preserve"> </w:t>
      </w:r>
      <w:r w:rsidR="004A66F3">
        <w:rPr>
          <w:rFonts w:asciiTheme="minorHAnsi" w:hAnsiTheme="minorHAnsi"/>
          <w:lang w:val="sr-Cyrl-BA"/>
        </w:rPr>
        <w:t>Научном одбору конференције</w:t>
      </w:r>
      <w:r w:rsidRPr="00673700">
        <w:rPr>
          <w:rFonts w:asciiTheme="minorHAnsi" w:hAnsiTheme="minorHAnsi"/>
          <w:lang w:val="sr-Cyrl-BA"/>
        </w:rPr>
        <w:t xml:space="preserve"> са циљем</w:t>
      </w:r>
      <w:r w:rsidR="00B439B4">
        <w:rPr>
          <w:rFonts w:asciiTheme="minorHAnsi" w:hAnsiTheme="minorHAnsi"/>
          <w:lang w:val="sr-Cyrl-BA"/>
        </w:rPr>
        <w:t xml:space="preserve"> излагања и</w:t>
      </w:r>
      <w:r w:rsidRPr="00673700">
        <w:rPr>
          <w:rFonts w:asciiTheme="minorHAnsi" w:hAnsiTheme="minorHAnsi"/>
          <w:lang w:val="sr-Cyrl-BA"/>
        </w:rPr>
        <w:t xml:space="preserve"> објављивања истог,</w:t>
      </w:r>
      <w:r w:rsidR="004C22E7" w:rsidRPr="00673700">
        <w:rPr>
          <w:rFonts w:asciiTheme="minorHAnsi" w:hAnsiTheme="minorHAnsi"/>
          <w:lang w:val="sr-Cyrl-BA"/>
        </w:rPr>
        <w:t xml:space="preserve"> аутори </w:t>
      </w:r>
      <w:r w:rsidR="001A5FBC">
        <w:rPr>
          <w:rFonts w:asciiTheme="minorHAnsi" w:hAnsiTheme="minorHAnsi"/>
          <w:lang w:val="sr-Cyrl-BA"/>
        </w:rPr>
        <w:t xml:space="preserve">пристају да </w:t>
      </w:r>
      <w:r w:rsidR="00177440">
        <w:rPr>
          <w:rFonts w:asciiTheme="minorHAnsi" w:hAnsiTheme="minorHAnsi"/>
        </w:rPr>
        <w:t>пренесу</w:t>
      </w:r>
      <w:r w:rsidR="004C22E7" w:rsidRPr="00673700">
        <w:rPr>
          <w:rFonts w:asciiTheme="minorHAnsi" w:hAnsiTheme="minorHAnsi"/>
          <w:lang w:val="sr-Cyrl-BA"/>
        </w:rPr>
        <w:t xml:space="preserve"> ау</w:t>
      </w:r>
      <w:r w:rsidR="00DC4CC7">
        <w:rPr>
          <w:rFonts w:asciiTheme="minorHAnsi" w:hAnsiTheme="minorHAnsi"/>
          <w:lang w:val="sr-Cyrl-BA"/>
        </w:rPr>
        <w:t>торска права</w:t>
      </w:r>
      <w:r w:rsidR="00AD036C">
        <w:rPr>
          <w:rFonts w:asciiTheme="minorHAnsi" w:hAnsiTheme="minorHAnsi"/>
          <w:lang w:val="sr-Cyrl-BA"/>
        </w:rPr>
        <w:t xml:space="preserve"> </w:t>
      </w:r>
      <w:r w:rsidR="00177440">
        <w:rPr>
          <w:rFonts w:asciiTheme="minorHAnsi" w:hAnsiTheme="minorHAnsi"/>
          <w:lang w:val="sr-Cyrl-BA"/>
        </w:rPr>
        <w:t>на</w:t>
      </w:r>
      <w:r w:rsidR="004C22E7" w:rsidRPr="002C4A58">
        <w:rPr>
          <w:rFonts w:asciiTheme="minorHAnsi" w:hAnsiTheme="minorHAnsi"/>
          <w:lang w:val="sr-Cyrl-BA"/>
        </w:rPr>
        <w:t xml:space="preserve"> </w:t>
      </w:r>
      <w:r w:rsidR="00B439B4" w:rsidRPr="002C4A58">
        <w:rPr>
          <w:rFonts w:asciiTheme="minorHAnsi" w:hAnsiTheme="minorHAnsi"/>
          <w:lang w:val="sr-Cyrl-BA"/>
        </w:rPr>
        <w:t>Факултет за спорт</w:t>
      </w:r>
      <w:r w:rsidR="008B6852" w:rsidRPr="002C4A58">
        <w:rPr>
          <w:rFonts w:asciiTheme="minorHAnsi" w:hAnsiTheme="minorHAnsi"/>
          <w:lang w:val="sr-Cyrl-BA"/>
        </w:rPr>
        <w:t>,</w:t>
      </w:r>
      <w:r w:rsidRPr="002C4A58">
        <w:rPr>
          <w:rFonts w:asciiTheme="minorHAnsi" w:hAnsiTheme="minorHAnsi"/>
          <w:lang w:val="sr-Cyrl-BA"/>
        </w:rPr>
        <w:t xml:space="preserve"> потврђују</w:t>
      </w:r>
      <w:r w:rsidRPr="00673700">
        <w:rPr>
          <w:rFonts w:asciiTheme="minorHAnsi" w:hAnsiTheme="minorHAnsi"/>
          <w:lang w:val="sr-Cyrl-BA"/>
        </w:rPr>
        <w:t xml:space="preserve"> да је њихов рад оригиналан, да није претходно објављиван, нити да се налази у процесу одлучивања за објављивање у неком другом</w:t>
      </w:r>
      <w:r w:rsidR="00B439B4">
        <w:rPr>
          <w:rFonts w:asciiTheme="minorHAnsi" w:hAnsiTheme="minorHAnsi"/>
          <w:lang w:val="sr-Cyrl-BA"/>
        </w:rPr>
        <w:t xml:space="preserve"> зборнику или</w:t>
      </w:r>
      <w:r w:rsidR="008B6852" w:rsidRPr="00673700">
        <w:rPr>
          <w:rFonts w:asciiTheme="minorHAnsi" w:hAnsiTheme="minorHAnsi"/>
          <w:lang w:val="sr-Cyrl-BA"/>
        </w:rPr>
        <w:t xml:space="preserve"> часопису, као и да су поштоване</w:t>
      </w:r>
      <w:r w:rsidRPr="00673700">
        <w:rPr>
          <w:rFonts w:asciiTheme="minorHAnsi" w:hAnsiTheme="minorHAnsi"/>
          <w:lang w:val="sr-Cyrl-BA"/>
        </w:rPr>
        <w:t xml:space="preserve"> етичке норме у погледу </w:t>
      </w:r>
      <w:r w:rsidR="002F7664" w:rsidRPr="00673700">
        <w:rPr>
          <w:rFonts w:asciiTheme="minorHAnsi" w:hAnsiTheme="minorHAnsi"/>
          <w:lang w:val="sr-Cyrl-BA"/>
        </w:rPr>
        <w:t>плагирања и да чланак не садржи кривотворене податке.</w:t>
      </w:r>
      <w:r w:rsidR="00A151E0" w:rsidRPr="00673700">
        <w:rPr>
          <w:rFonts w:asciiTheme="minorHAnsi" w:hAnsiTheme="minorHAnsi"/>
          <w:lang w:val="sr-Cyrl-BA"/>
        </w:rPr>
        <w:t xml:space="preserve"> Уколико је у раду описано ауторско истраживање, оно мора бити рађено у складу са Хелсиншком декларацијом</w:t>
      </w:r>
      <w:r w:rsidR="00E007A4" w:rsidRPr="00673700">
        <w:rPr>
          <w:rFonts w:asciiTheme="minorHAnsi" w:hAnsiTheme="minorHAnsi"/>
          <w:lang w:val="sr-Cyrl-BA"/>
        </w:rPr>
        <w:t>.</w:t>
      </w:r>
      <w:r w:rsidR="00F87EFC" w:rsidRPr="00673700">
        <w:rPr>
          <w:rFonts w:asciiTheme="minorHAnsi" w:hAnsiTheme="minorHAnsi"/>
          <w:lang w:val="sr-Cyrl-BA"/>
        </w:rPr>
        <w:t xml:space="preserve"> Један чланак не сме имати више од три аутора.</w:t>
      </w:r>
      <w:r w:rsidR="00E007A4" w:rsidRPr="00673700">
        <w:rPr>
          <w:rFonts w:asciiTheme="minorHAnsi" w:hAnsiTheme="minorHAnsi"/>
          <w:lang w:val="sr-Cyrl-BA"/>
        </w:rPr>
        <w:t xml:space="preserve"> </w:t>
      </w:r>
      <w:r w:rsidR="004C0BE0">
        <w:rPr>
          <w:rFonts w:asciiTheme="minorHAnsi" w:hAnsiTheme="minorHAnsi"/>
          <w:lang w:val="sr-Cyrl-BA"/>
        </w:rPr>
        <w:t>Рад</w:t>
      </w:r>
      <w:r w:rsidR="008B6852" w:rsidRPr="00673700">
        <w:rPr>
          <w:rFonts w:asciiTheme="minorHAnsi" w:hAnsiTheme="minorHAnsi"/>
          <w:lang w:val="sr-Cyrl-BA"/>
        </w:rPr>
        <w:t xml:space="preserve"> </w:t>
      </w:r>
      <w:r w:rsidR="00495C3E">
        <w:rPr>
          <w:rFonts w:asciiTheme="minorHAnsi" w:hAnsiTheme="minorHAnsi"/>
          <w:lang w:val="sr-Cyrl-BA"/>
        </w:rPr>
        <w:t>може бити прихваћен</w:t>
      </w:r>
      <w:r w:rsidR="008B6852" w:rsidRPr="00673700">
        <w:rPr>
          <w:rFonts w:asciiTheme="minorHAnsi" w:hAnsiTheme="minorHAnsi"/>
          <w:lang w:val="sr-Cyrl-BA"/>
        </w:rPr>
        <w:t xml:space="preserve"> </w:t>
      </w:r>
      <w:r w:rsidR="00CE12A9" w:rsidRPr="00673700">
        <w:rPr>
          <w:rFonts w:asciiTheme="minorHAnsi" w:hAnsiTheme="minorHAnsi"/>
          <w:lang w:val="sr-Cyrl-BA"/>
        </w:rPr>
        <w:t xml:space="preserve">након што аутори потпишу изјаву, </w:t>
      </w:r>
      <w:r w:rsidR="00472B36">
        <w:rPr>
          <w:rFonts w:asciiTheme="minorHAnsi" w:hAnsiTheme="minorHAnsi"/>
          <w:lang w:val="sr-Cyrl-BA"/>
        </w:rPr>
        <w:t>доступну у оквиру Позива за конференцију</w:t>
      </w:r>
      <w:r w:rsidR="00CE12A9" w:rsidRPr="00673700">
        <w:rPr>
          <w:rFonts w:asciiTheme="minorHAnsi" w:hAnsiTheme="minorHAnsi"/>
          <w:lang w:val="sr-Cyrl-BA"/>
        </w:rPr>
        <w:t>,</w:t>
      </w:r>
      <w:r w:rsidR="008B6852" w:rsidRPr="00673700">
        <w:rPr>
          <w:rFonts w:asciiTheme="minorHAnsi" w:hAnsiTheme="minorHAnsi"/>
          <w:lang w:val="sr-Cyrl-BA"/>
        </w:rPr>
        <w:t xml:space="preserve"> </w:t>
      </w:r>
      <w:r w:rsidR="00CE12A9" w:rsidRPr="00673700">
        <w:rPr>
          <w:rFonts w:asciiTheme="minorHAnsi" w:hAnsiTheme="minorHAnsi"/>
          <w:lang w:val="sr-Cyrl-BA"/>
        </w:rPr>
        <w:t>којом потврђују</w:t>
      </w:r>
      <w:r w:rsidR="008B6852" w:rsidRPr="00673700">
        <w:rPr>
          <w:rFonts w:asciiTheme="minorHAnsi" w:hAnsiTheme="minorHAnsi"/>
          <w:lang w:val="sr-Cyrl-BA"/>
        </w:rPr>
        <w:t xml:space="preserve"> да су испуњени сви наведени услови.</w:t>
      </w:r>
    </w:p>
    <w:p w14:paraId="141B4802" w14:textId="77777777" w:rsidR="00E95B8C" w:rsidRPr="00673700" w:rsidRDefault="00E95B8C" w:rsidP="004C22E7">
      <w:pPr>
        <w:pStyle w:val="Tekst"/>
        <w:rPr>
          <w:rFonts w:asciiTheme="minorHAnsi" w:hAnsiTheme="minorHAnsi"/>
          <w:lang w:val="sr-Cyrl-BA"/>
        </w:rPr>
      </w:pPr>
    </w:p>
    <w:p w14:paraId="10750CD3" w14:textId="2FC4DE98" w:rsidR="004C22E7" w:rsidRPr="001F3AB2" w:rsidRDefault="00B439B4" w:rsidP="004C22E7">
      <w:pPr>
        <w:pStyle w:val="Tekst"/>
        <w:rPr>
          <w:rFonts w:asciiTheme="minorHAnsi" w:hAnsiTheme="minorHAnsi"/>
        </w:rPr>
      </w:pPr>
      <w:r w:rsidRPr="00B439B4">
        <w:rPr>
          <w:rFonts w:asciiTheme="minorHAnsi" w:hAnsiTheme="minorHAnsi"/>
          <w:lang w:val="sr-Cyrl-BA"/>
        </w:rPr>
        <w:t xml:space="preserve">Услов да рад буде </w:t>
      </w:r>
      <w:r w:rsidR="00495C3E">
        <w:rPr>
          <w:rFonts w:asciiTheme="minorHAnsi" w:hAnsiTheme="minorHAnsi"/>
          <w:lang w:val="sr-Cyrl-BA"/>
        </w:rPr>
        <w:t>прихваћен</w:t>
      </w:r>
      <w:r w:rsidRPr="00B439B4">
        <w:rPr>
          <w:rFonts w:asciiTheme="minorHAnsi" w:hAnsiTheme="minorHAnsi"/>
          <w:lang w:val="sr-Cyrl-BA"/>
        </w:rPr>
        <w:t xml:space="preserve"> је да има научну вредност, одговара темама и циљевима конференције, да је написан у складу са стандардима наведеним у Упутству ауторима и да је уз њега приложена изјава којом аутори потврђују </w:t>
      </w:r>
      <w:r w:rsidRPr="00B439B4">
        <w:rPr>
          <w:rFonts w:asciiTheme="minorHAnsi" w:hAnsiTheme="minorHAnsi"/>
          <w:lang w:val="sr-Cyrl-BA"/>
        </w:rPr>
        <w:t xml:space="preserve">оригиналност свог </w:t>
      </w:r>
      <w:r w:rsidRPr="007A0E97">
        <w:rPr>
          <w:rFonts w:asciiTheme="minorHAnsi" w:hAnsiTheme="minorHAnsi"/>
          <w:lang w:val="sr-Cyrl-BA"/>
        </w:rPr>
        <w:t xml:space="preserve">рада. </w:t>
      </w:r>
      <w:r w:rsidR="00D90039" w:rsidRPr="007A0E97">
        <w:rPr>
          <w:rFonts w:asciiTheme="minorHAnsi" w:hAnsiTheme="minorHAnsi"/>
          <w:lang w:val="sr-Cyrl-BA"/>
        </w:rPr>
        <w:t>Такође, м</w:t>
      </w:r>
      <w:r w:rsidR="00DE0AFD" w:rsidRPr="007A0E97">
        <w:rPr>
          <w:rFonts w:asciiTheme="minorHAnsi" w:hAnsiTheme="minorHAnsi"/>
          <w:lang w:val="sr-Cyrl-BA"/>
        </w:rPr>
        <w:t>огу бити прихваћени</w:t>
      </w:r>
      <w:r w:rsidRPr="007A0E97">
        <w:rPr>
          <w:rFonts w:asciiTheme="minorHAnsi" w:hAnsiTheme="minorHAnsi"/>
          <w:lang w:val="sr-Cyrl-BA"/>
        </w:rPr>
        <w:t xml:space="preserve"> само радови за које је уплаћена котизација.</w:t>
      </w:r>
    </w:p>
    <w:p w14:paraId="299D6DE9" w14:textId="77777777" w:rsidR="00D30D3B" w:rsidRPr="00673700" w:rsidRDefault="00D30D3B" w:rsidP="004C22E7">
      <w:pPr>
        <w:pStyle w:val="Tekst"/>
        <w:rPr>
          <w:rFonts w:asciiTheme="minorHAnsi" w:hAnsiTheme="minorHAnsi"/>
          <w:lang w:val="sr-Cyrl-BA"/>
        </w:rPr>
      </w:pPr>
    </w:p>
    <w:p w14:paraId="2B08E51C" w14:textId="56624AA3" w:rsidR="00440144" w:rsidRPr="003F2990" w:rsidRDefault="00D40420" w:rsidP="004D52FA">
      <w:pPr>
        <w:pStyle w:val="Tekst"/>
        <w:rPr>
          <w:rFonts w:asciiTheme="minorHAnsi" w:hAnsiTheme="minorHAnsi"/>
        </w:rPr>
      </w:pPr>
      <w:r w:rsidRPr="003F2990">
        <w:rPr>
          <w:rFonts w:asciiTheme="minorHAnsi" w:hAnsiTheme="minorHAnsi"/>
        </w:rPr>
        <w:t>Радове</w:t>
      </w:r>
      <w:r w:rsidR="005855E5" w:rsidRPr="003F2990">
        <w:rPr>
          <w:rFonts w:asciiTheme="minorHAnsi" w:hAnsiTheme="minorHAnsi"/>
        </w:rPr>
        <w:t xml:space="preserve"> </w:t>
      </w:r>
      <w:r w:rsidRPr="003F2990">
        <w:rPr>
          <w:rFonts w:asciiTheme="minorHAnsi" w:hAnsiTheme="minorHAnsi"/>
        </w:rPr>
        <w:t>је</w:t>
      </w:r>
      <w:r w:rsidR="000C70F5" w:rsidRPr="003F2990">
        <w:rPr>
          <w:rFonts w:asciiTheme="minorHAnsi" w:hAnsiTheme="minorHAnsi"/>
        </w:rPr>
        <w:t xml:space="preserve"> </w:t>
      </w:r>
      <w:r w:rsidRPr="003F2990">
        <w:rPr>
          <w:rFonts w:asciiTheme="minorHAnsi" w:hAnsiTheme="minorHAnsi"/>
        </w:rPr>
        <w:t>могуће</w:t>
      </w:r>
      <w:r w:rsidR="000C70F5" w:rsidRPr="003F2990">
        <w:rPr>
          <w:rFonts w:asciiTheme="minorHAnsi" w:hAnsiTheme="minorHAnsi"/>
        </w:rPr>
        <w:t xml:space="preserve"> </w:t>
      </w:r>
      <w:r w:rsidR="009960E1" w:rsidRPr="003F2990">
        <w:rPr>
          <w:rFonts w:asciiTheme="minorHAnsi" w:hAnsiTheme="minorHAnsi"/>
          <w:lang w:val="sr-Cyrl-BA"/>
        </w:rPr>
        <w:t>послати</w:t>
      </w:r>
      <w:r w:rsidR="00F42DC4" w:rsidRPr="003F2990">
        <w:rPr>
          <w:rFonts w:asciiTheme="minorHAnsi" w:hAnsiTheme="minorHAnsi"/>
          <w:lang w:val="sr-Cyrl-BA"/>
        </w:rPr>
        <w:t xml:space="preserve"> и излагати</w:t>
      </w:r>
      <w:r w:rsidR="005855E5" w:rsidRPr="003F2990">
        <w:rPr>
          <w:rFonts w:asciiTheme="minorHAnsi" w:hAnsiTheme="minorHAnsi"/>
        </w:rPr>
        <w:t xml:space="preserve"> </w:t>
      </w:r>
      <w:r w:rsidRPr="003F2990">
        <w:rPr>
          <w:rFonts w:asciiTheme="minorHAnsi" w:hAnsiTheme="minorHAnsi"/>
        </w:rPr>
        <w:t>на</w:t>
      </w:r>
      <w:r w:rsidR="005855E5" w:rsidRPr="003F2990">
        <w:rPr>
          <w:rFonts w:asciiTheme="minorHAnsi" w:hAnsiTheme="minorHAnsi"/>
        </w:rPr>
        <w:t xml:space="preserve"> </w:t>
      </w:r>
      <w:r w:rsidRPr="003F2990">
        <w:rPr>
          <w:rFonts w:asciiTheme="minorHAnsi" w:hAnsiTheme="minorHAnsi"/>
        </w:rPr>
        <w:t>српском</w:t>
      </w:r>
      <w:r w:rsidR="005855E5" w:rsidRPr="003F2990">
        <w:rPr>
          <w:rFonts w:asciiTheme="minorHAnsi" w:hAnsiTheme="minorHAnsi"/>
        </w:rPr>
        <w:t xml:space="preserve"> </w:t>
      </w:r>
      <w:r w:rsidRPr="003F2990">
        <w:rPr>
          <w:rFonts w:asciiTheme="minorHAnsi" w:hAnsiTheme="minorHAnsi"/>
        </w:rPr>
        <w:t>или</w:t>
      </w:r>
      <w:r w:rsidR="005855E5" w:rsidRPr="003F2990">
        <w:rPr>
          <w:rFonts w:asciiTheme="minorHAnsi" w:hAnsiTheme="minorHAnsi"/>
        </w:rPr>
        <w:t xml:space="preserve"> </w:t>
      </w:r>
      <w:r w:rsidRPr="003F2990">
        <w:rPr>
          <w:rFonts w:asciiTheme="minorHAnsi" w:hAnsiTheme="minorHAnsi"/>
        </w:rPr>
        <w:t>енглеском</w:t>
      </w:r>
      <w:r w:rsidR="005855E5" w:rsidRPr="003F2990">
        <w:rPr>
          <w:rFonts w:asciiTheme="minorHAnsi" w:hAnsiTheme="minorHAnsi"/>
        </w:rPr>
        <w:t xml:space="preserve"> </w:t>
      </w:r>
      <w:r w:rsidRPr="003F2990">
        <w:rPr>
          <w:rFonts w:asciiTheme="minorHAnsi" w:hAnsiTheme="minorHAnsi"/>
        </w:rPr>
        <w:t>језику</w:t>
      </w:r>
      <w:r w:rsidR="00F42DC4" w:rsidRPr="003F2990">
        <w:rPr>
          <w:rFonts w:asciiTheme="minorHAnsi" w:hAnsiTheme="minorHAnsi"/>
        </w:rPr>
        <w:t>, али је</w:t>
      </w:r>
      <w:r w:rsidR="00440144" w:rsidRPr="003F2990">
        <w:rPr>
          <w:rFonts w:asciiTheme="minorHAnsi" w:hAnsiTheme="minorHAnsi"/>
          <w:lang w:val="sr-Cyrl-BA"/>
        </w:rPr>
        <w:t xml:space="preserve"> </w:t>
      </w:r>
      <w:r w:rsidR="00440144" w:rsidRPr="003F2990">
        <w:rPr>
          <w:rFonts w:asciiTheme="minorHAnsi" w:hAnsiTheme="minorHAnsi"/>
        </w:rPr>
        <w:t>за</w:t>
      </w:r>
      <w:r w:rsidR="00440144" w:rsidRPr="003F2990">
        <w:rPr>
          <w:rFonts w:asciiTheme="minorHAnsi" w:hAnsiTheme="minorHAnsi"/>
          <w:lang w:val="sr-Cyrl-BA"/>
        </w:rPr>
        <w:t>рад</w:t>
      </w:r>
      <w:r w:rsidR="00440144" w:rsidRPr="003F2990">
        <w:rPr>
          <w:rFonts w:asciiTheme="minorHAnsi" w:hAnsiTheme="minorHAnsi"/>
        </w:rPr>
        <w:t xml:space="preserve"> објављивања</w:t>
      </w:r>
      <w:r w:rsidR="00F36A79" w:rsidRPr="003F2990">
        <w:rPr>
          <w:rFonts w:asciiTheme="minorHAnsi" w:hAnsiTheme="minorHAnsi"/>
        </w:rPr>
        <w:t xml:space="preserve"> у З</w:t>
      </w:r>
      <w:r w:rsidR="00440144" w:rsidRPr="003F2990">
        <w:rPr>
          <w:rFonts w:asciiTheme="minorHAnsi" w:hAnsiTheme="minorHAnsi"/>
        </w:rPr>
        <w:t>борнику</w:t>
      </w:r>
      <w:r w:rsidR="00F42DC4" w:rsidRPr="003F2990">
        <w:rPr>
          <w:rFonts w:asciiTheme="minorHAnsi" w:hAnsiTheme="minorHAnsi"/>
        </w:rPr>
        <w:t xml:space="preserve"> неопходно послати верзију рада на енглеском језику</w:t>
      </w:r>
      <w:r w:rsidR="00AD036C" w:rsidRPr="003F2990">
        <w:rPr>
          <w:rFonts w:asciiTheme="minorHAnsi" w:hAnsiTheme="minorHAnsi"/>
        </w:rPr>
        <w:t>.</w:t>
      </w:r>
      <w:r w:rsidR="009960E1" w:rsidRPr="003F2990">
        <w:rPr>
          <w:rFonts w:asciiTheme="minorHAnsi" w:hAnsiTheme="minorHAnsi"/>
        </w:rPr>
        <w:t xml:space="preserve"> Енглеска верзија </w:t>
      </w:r>
      <w:r w:rsidR="009960E1" w:rsidRPr="003F2990">
        <w:rPr>
          <w:rFonts w:asciiTheme="minorHAnsi" w:hAnsiTheme="minorHAnsi"/>
          <w:lang w:val="sr-Cyrl-BA"/>
        </w:rPr>
        <w:t xml:space="preserve">рада мора бити написана на квалитетном енглеском језику, односно рад мора бити добро преведен на енглески. Научни одбор Конференције задржава право да неквалитетно преведене радове врати ауторима на дораду. </w:t>
      </w:r>
      <w:r w:rsidR="00AD036C" w:rsidRPr="003F2990">
        <w:rPr>
          <w:rFonts w:asciiTheme="minorHAnsi" w:hAnsiTheme="minorHAnsi"/>
        </w:rPr>
        <w:t>Аутори превод свог рада могу послати</w:t>
      </w:r>
      <w:r w:rsidR="00F94441" w:rsidRPr="003F2990">
        <w:rPr>
          <w:rFonts w:asciiTheme="minorHAnsi" w:hAnsiTheme="minorHAnsi"/>
          <w:lang w:val="sr-Cyrl-BA"/>
        </w:rPr>
        <w:t xml:space="preserve"> и</w:t>
      </w:r>
      <w:r w:rsidR="00F42DC4" w:rsidRPr="003F2990">
        <w:rPr>
          <w:rFonts w:asciiTheme="minorHAnsi" w:hAnsiTheme="minorHAnsi"/>
          <w:lang w:val="sr-Cyrl-BA"/>
        </w:rPr>
        <w:t xml:space="preserve"> до 30 дана након Конференције.</w:t>
      </w:r>
      <w:r w:rsidR="00AD036C" w:rsidRPr="003F2990">
        <w:rPr>
          <w:rFonts w:asciiTheme="minorHAnsi" w:hAnsiTheme="minorHAnsi"/>
        </w:rPr>
        <w:t xml:space="preserve"> </w:t>
      </w:r>
      <w:r w:rsidR="005855E5" w:rsidRPr="003F2990">
        <w:rPr>
          <w:rFonts w:asciiTheme="minorHAnsi" w:hAnsiTheme="minorHAnsi"/>
        </w:rPr>
        <w:t xml:space="preserve"> </w:t>
      </w:r>
    </w:p>
    <w:p w14:paraId="2C250F82" w14:textId="77777777" w:rsidR="00440144" w:rsidRPr="003F2990" w:rsidRDefault="00440144" w:rsidP="004D52FA">
      <w:pPr>
        <w:pStyle w:val="Tekst"/>
        <w:rPr>
          <w:rFonts w:asciiTheme="minorHAnsi" w:hAnsiTheme="minorHAnsi"/>
        </w:rPr>
      </w:pPr>
    </w:p>
    <w:p w14:paraId="65425E27" w14:textId="43330695" w:rsidR="008B68FE" w:rsidRPr="00260A95" w:rsidRDefault="00D40420" w:rsidP="004D52FA">
      <w:pPr>
        <w:pStyle w:val="Tekst"/>
        <w:rPr>
          <w:rFonts w:asciiTheme="minorHAnsi" w:hAnsiTheme="minorHAnsi"/>
          <w:lang w:val="sr-Cyrl-RS"/>
        </w:rPr>
      </w:pPr>
      <w:r w:rsidRPr="00673700">
        <w:rPr>
          <w:rFonts w:asciiTheme="minorHAnsi" w:hAnsiTheme="minorHAnsi"/>
        </w:rPr>
        <w:t>Оригинал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рада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треба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да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буде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откуцан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у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програму</w:t>
      </w:r>
      <w:r w:rsidR="005855E5" w:rsidRPr="00673700">
        <w:rPr>
          <w:rFonts w:asciiTheme="minorHAnsi" w:hAnsiTheme="minorHAnsi"/>
        </w:rPr>
        <w:t xml:space="preserve"> </w:t>
      </w:r>
      <w:r w:rsidR="005855E5" w:rsidRPr="00673700">
        <w:rPr>
          <w:rFonts w:asciiTheme="minorHAnsi" w:hAnsiTheme="minorHAnsi"/>
          <w:i/>
        </w:rPr>
        <w:t>W</w:t>
      </w:r>
      <w:r w:rsidRPr="00673700">
        <w:rPr>
          <w:rFonts w:asciiTheme="minorHAnsi" w:hAnsiTheme="minorHAnsi"/>
          <w:i/>
        </w:rPr>
        <w:t>ord</w:t>
      </w:r>
      <w:r w:rsidR="005855E5" w:rsidRPr="00673700">
        <w:rPr>
          <w:rFonts w:asciiTheme="minorHAnsi" w:hAnsiTheme="minorHAnsi"/>
          <w:i/>
        </w:rPr>
        <w:t xml:space="preserve"> </w:t>
      </w:r>
      <w:r w:rsidRPr="00673700">
        <w:rPr>
          <w:rFonts w:asciiTheme="minorHAnsi" w:hAnsiTheme="minorHAnsi"/>
          <w:i/>
        </w:rPr>
        <w:t>for</w:t>
      </w:r>
      <w:r w:rsidR="005855E5" w:rsidRPr="00673700">
        <w:rPr>
          <w:rFonts w:asciiTheme="minorHAnsi" w:hAnsiTheme="minorHAnsi"/>
          <w:i/>
        </w:rPr>
        <w:t xml:space="preserve"> W</w:t>
      </w:r>
      <w:r w:rsidRPr="00673700">
        <w:rPr>
          <w:rFonts w:asciiTheme="minorHAnsi" w:hAnsiTheme="minorHAnsi"/>
          <w:i/>
        </w:rPr>
        <w:t>indo</w:t>
      </w:r>
      <w:r w:rsidR="005855E5" w:rsidRPr="00673700">
        <w:rPr>
          <w:rFonts w:asciiTheme="minorHAnsi" w:hAnsiTheme="minorHAnsi"/>
          <w:i/>
        </w:rPr>
        <w:t>w</w:t>
      </w:r>
      <w:r w:rsidRPr="00673700">
        <w:rPr>
          <w:rFonts w:asciiTheme="minorHAnsi" w:hAnsiTheme="minorHAnsi"/>
          <w:i/>
        </w:rPr>
        <w:t>s</w:t>
      </w:r>
      <w:r w:rsidR="005855E5" w:rsidRPr="00673700">
        <w:rPr>
          <w:rFonts w:asciiTheme="minorHAnsi" w:hAnsiTheme="minorHAnsi"/>
        </w:rPr>
        <w:t xml:space="preserve">, </w:t>
      </w:r>
      <w:r w:rsidRPr="00673700">
        <w:rPr>
          <w:rFonts w:asciiTheme="minorHAnsi" w:hAnsiTheme="minorHAnsi"/>
        </w:rPr>
        <w:t>само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са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једне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стране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листова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А</w:t>
      </w:r>
      <w:r w:rsidR="005855E5" w:rsidRPr="00673700">
        <w:rPr>
          <w:rFonts w:asciiTheme="minorHAnsi" w:hAnsiTheme="minorHAnsi"/>
        </w:rPr>
        <w:t xml:space="preserve">4 </w:t>
      </w:r>
      <w:r w:rsidRPr="00673700">
        <w:rPr>
          <w:rFonts w:asciiTheme="minorHAnsi" w:hAnsiTheme="minorHAnsi"/>
        </w:rPr>
        <w:t>формата</w:t>
      </w:r>
      <w:r w:rsidR="000C70F5" w:rsidRPr="00673700">
        <w:rPr>
          <w:rFonts w:asciiTheme="minorHAnsi" w:hAnsiTheme="minorHAnsi"/>
        </w:rPr>
        <w:t xml:space="preserve"> </w:t>
      </w:r>
      <w:r w:rsidR="006A37F3" w:rsidRPr="00673700">
        <w:rPr>
          <w:rFonts w:asciiTheme="minorHAnsi" w:hAnsiTheme="minorHAnsi"/>
        </w:rPr>
        <w:t>(210x297</w:t>
      </w:r>
      <w:r w:rsidRPr="00673700">
        <w:rPr>
          <w:rFonts w:asciiTheme="minorHAnsi" w:hAnsiTheme="minorHAnsi"/>
        </w:rPr>
        <w:t>мм</w:t>
      </w:r>
      <w:r w:rsidR="006A37F3" w:rsidRPr="00673700">
        <w:rPr>
          <w:rFonts w:asciiTheme="minorHAnsi" w:hAnsiTheme="minorHAnsi"/>
        </w:rPr>
        <w:t>).</w:t>
      </w:r>
      <w:r w:rsidR="00260A95">
        <w:rPr>
          <w:rFonts w:asciiTheme="minorHAnsi" w:hAnsiTheme="minorHAnsi"/>
        </w:rPr>
        <w:t xml:space="preserve"> </w:t>
      </w:r>
    </w:p>
    <w:p w14:paraId="178E583E" w14:textId="77777777" w:rsidR="00D30D3B" w:rsidRPr="00673700" w:rsidRDefault="00D30D3B" w:rsidP="004D52FA">
      <w:pPr>
        <w:pStyle w:val="Tekst"/>
        <w:rPr>
          <w:rFonts w:asciiTheme="minorHAnsi" w:hAnsiTheme="minorHAnsi"/>
        </w:rPr>
      </w:pPr>
    </w:p>
    <w:p w14:paraId="4ADBF8C5" w14:textId="5D272957" w:rsidR="00D30D3B" w:rsidRPr="00673700" w:rsidRDefault="0071110E" w:rsidP="004D52FA">
      <w:pPr>
        <w:pStyle w:val="Tekst"/>
        <w:rPr>
          <w:rFonts w:asciiTheme="minorHAnsi" w:hAnsiTheme="minorHAnsi"/>
        </w:rPr>
      </w:pPr>
      <w:r w:rsidRPr="00673700">
        <w:rPr>
          <w:rFonts w:asciiTheme="minorHAnsi" w:hAnsiTheme="minorHAnsi"/>
          <w:lang w:val="sr-Cyrl-BA"/>
        </w:rPr>
        <w:t xml:space="preserve">Да би се заштитила анонимност аутора приликом рецензије, исти морају из </w:t>
      </w:r>
      <w:r w:rsidR="00E35077" w:rsidRPr="00673700">
        <w:rPr>
          <w:rFonts w:asciiTheme="minorHAnsi" w:hAnsiTheme="minorHAnsi"/>
          <w:lang w:val="sr-Cyrl-BA"/>
        </w:rPr>
        <w:t>текста</w:t>
      </w:r>
      <w:r w:rsidRPr="00673700">
        <w:rPr>
          <w:rFonts w:asciiTheme="minorHAnsi" w:hAnsiTheme="minorHAnsi"/>
          <w:lang w:val="sr-Cyrl-BA"/>
        </w:rPr>
        <w:t xml:space="preserve"> да уклоне све информације на основу којих би рецензенти могли да их идентификују. Из тог разлога, неопходно је да </w:t>
      </w:r>
      <w:r w:rsidR="00581D56">
        <w:rPr>
          <w:rFonts w:asciiTheme="minorHAnsi" w:hAnsiTheme="minorHAnsi"/>
          <w:lang w:val="sr-Cyrl-BA"/>
        </w:rPr>
        <w:t>кроз рад</w:t>
      </w:r>
      <w:r w:rsidRPr="00673700">
        <w:rPr>
          <w:rFonts w:asciiTheme="minorHAnsi" w:hAnsiTheme="minorHAnsi"/>
          <w:lang w:val="sr-Cyrl-BA"/>
        </w:rPr>
        <w:t xml:space="preserve"> говоре о себи у трећем лицу.</w:t>
      </w:r>
    </w:p>
    <w:p w14:paraId="3E22EDD0" w14:textId="77777777" w:rsidR="008B68FE" w:rsidRPr="00673700" w:rsidRDefault="008B68FE" w:rsidP="004D52FA">
      <w:pPr>
        <w:pStyle w:val="Tekst"/>
        <w:rPr>
          <w:rFonts w:asciiTheme="minorHAnsi" w:hAnsiTheme="minorHAnsi"/>
        </w:rPr>
      </w:pPr>
    </w:p>
    <w:p w14:paraId="27022EA5" w14:textId="394A2CA2" w:rsidR="008B68FE" w:rsidRPr="00673700" w:rsidRDefault="00D40420" w:rsidP="004D52FA">
      <w:pPr>
        <w:pStyle w:val="Tekst"/>
        <w:rPr>
          <w:rFonts w:asciiTheme="minorHAnsi" w:hAnsiTheme="minorHAnsi"/>
          <w:lang w:val="sr-Cyrl-BA"/>
        </w:rPr>
      </w:pPr>
      <w:r w:rsidRPr="00673700">
        <w:rPr>
          <w:rFonts w:asciiTheme="minorHAnsi" w:hAnsiTheme="minorHAnsi"/>
        </w:rPr>
        <w:lastRenderedPageBreak/>
        <w:t>За</w:t>
      </w:r>
      <w:r w:rsidR="00952010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обраду</w:t>
      </w:r>
      <w:r w:rsidR="00952010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текста</w:t>
      </w:r>
      <w:r w:rsidR="00952010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обавезно</w:t>
      </w:r>
      <w:r w:rsidR="002D4778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је</w:t>
      </w:r>
      <w:r w:rsidR="002D4778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  <w:b/>
        </w:rPr>
        <w:t>коришћење</w:t>
      </w:r>
      <w:r w:rsidR="00E967CD" w:rsidRPr="00673700">
        <w:rPr>
          <w:rFonts w:asciiTheme="minorHAnsi" w:hAnsiTheme="minorHAnsi"/>
          <w:b/>
        </w:rPr>
        <w:t xml:space="preserve"> </w:t>
      </w:r>
      <w:r w:rsidRPr="00673700">
        <w:rPr>
          <w:rFonts w:asciiTheme="minorHAnsi" w:hAnsiTheme="minorHAnsi"/>
          <w:b/>
        </w:rPr>
        <w:t>овог</w:t>
      </w:r>
      <w:r w:rsidR="00E967CD" w:rsidRPr="00673700">
        <w:rPr>
          <w:rFonts w:asciiTheme="minorHAnsi" w:hAnsiTheme="minorHAnsi"/>
          <w:b/>
        </w:rPr>
        <w:t xml:space="preserve"> </w:t>
      </w:r>
      <w:r w:rsidRPr="00673700">
        <w:rPr>
          <w:rFonts w:asciiTheme="minorHAnsi" w:hAnsiTheme="minorHAnsi"/>
          <w:b/>
        </w:rPr>
        <w:t>упутства</w:t>
      </w:r>
      <w:r w:rsidR="00E967CD" w:rsidRPr="00673700">
        <w:rPr>
          <w:rFonts w:asciiTheme="minorHAnsi" w:hAnsiTheme="minorHAnsi"/>
          <w:b/>
          <w:i/>
        </w:rPr>
        <w:t>,</w:t>
      </w:r>
      <w:r w:rsidR="00952010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којим</w:t>
      </w:r>
      <w:r w:rsidR="007D727E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су</w:t>
      </w:r>
      <w:r w:rsidR="007D727E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дефинисани</w:t>
      </w:r>
      <w:r w:rsidR="007D727E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параметри</w:t>
      </w:r>
      <w:r w:rsidR="007D727E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везани</w:t>
      </w:r>
      <w:r w:rsidR="007D727E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за</w:t>
      </w:r>
      <w:r w:rsidR="007D727E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димензије</w:t>
      </w:r>
      <w:r w:rsidR="007D727E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листова</w:t>
      </w:r>
      <w:r w:rsidR="007D727E" w:rsidRPr="00673700">
        <w:rPr>
          <w:rFonts w:asciiTheme="minorHAnsi" w:hAnsiTheme="minorHAnsi"/>
        </w:rPr>
        <w:t xml:space="preserve">, </w:t>
      </w:r>
      <w:r w:rsidRPr="00673700">
        <w:rPr>
          <w:rFonts w:asciiTheme="minorHAnsi" w:hAnsiTheme="minorHAnsi"/>
        </w:rPr>
        <w:t>као</w:t>
      </w:r>
      <w:r w:rsidR="007D727E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и</w:t>
      </w:r>
      <w:r w:rsidR="007D727E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стилови</w:t>
      </w:r>
      <w:r w:rsidR="007D727E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потребни</w:t>
      </w:r>
      <w:r w:rsidR="007D727E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у</w:t>
      </w:r>
      <w:r w:rsidR="007D727E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процесу</w:t>
      </w:r>
      <w:r w:rsidR="007D727E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форматирања</w:t>
      </w:r>
      <w:r w:rsidR="00952010" w:rsidRPr="00673700">
        <w:rPr>
          <w:rFonts w:asciiTheme="minorHAnsi" w:hAnsiTheme="minorHAnsi"/>
        </w:rPr>
        <w:t xml:space="preserve">. </w:t>
      </w:r>
      <w:r w:rsidR="00A65AF0" w:rsidRPr="00673700">
        <w:rPr>
          <w:rFonts w:asciiTheme="minorHAnsi" w:hAnsiTheme="minorHAnsi"/>
        </w:rPr>
        <w:t>Само упутство представља електронски образац</w:t>
      </w:r>
      <w:r w:rsidR="00A65AF0" w:rsidRPr="00673700">
        <w:rPr>
          <w:rFonts w:asciiTheme="minorHAnsi" w:hAnsiTheme="minorHAnsi"/>
          <w:lang w:val="sr-Cyrl-BA"/>
        </w:rPr>
        <w:t xml:space="preserve"> (</w:t>
      </w:r>
      <w:r w:rsidR="00A65AF0" w:rsidRPr="00673700">
        <w:rPr>
          <w:rFonts w:asciiTheme="minorHAnsi" w:hAnsiTheme="minorHAnsi"/>
          <w:i/>
        </w:rPr>
        <w:t>template</w:t>
      </w:r>
      <w:r w:rsidR="00A65AF0" w:rsidRPr="00673700">
        <w:rPr>
          <w:rFonts w:asciiTheme="minorHAnsi" w:hAnsiTheme="minorHAnsi"/>
        </w:rPr>
        <w:t>)</w:t>
      </w:r>
      <w:r w:rsidR="00A65AF0" w:rsidRPr="00673700">
        <w:rPr>
          <w:rFonts w:asciiTheme="minorHAnsi" w:hAnsiTheme="minorHAnsi"/>
          <w:lang w:val="sr-Cyrl-BA"/>
        </w:rPr>
        <w:t xml:space="preserve"> за форматирање</w:t>
      </w:r>
      <w:r w:rsidR="00871284" w:rsidRPr="00673700">
        <w:rPr>
          <w:rFonts w:asciiTheme="minorHAnsi" w:hAnsiTheme="minorHAnsi"/>
          <w:lang w:val="sr-Cyrl-BA"/>
        </w:rPr>
        <w:t xml:space="preserve"> рада и референци</w:t>
      </w:r>
      <w:r w:rsidR="00A65AF0" w:rsidRPr="00673700">
        <w:rPr>
          <w:rFonts w:asciiTheme="minorHAnsi" w:hAnsiTheme="minorHAnsi"/>
          <w:lang w:val="sr-Cyrl-BA"/>
        </w:rPr>
        <w:t>.</w:t>
      </w:r>
      <w:r w:rsidR="00791443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У</w:t>
      </w:r>
      <w:r w:rsidR="008B68FE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случају</w:t>
      </w:r>
      <w:r w:rsidR="008B68FE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немогућности</w:t>
      </w:r>
      <w:r w:rsidR="008B68FE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коришћења</w:t>
      </w:r>
      <w:r w:rsidR="008B68FE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упутства</w:t>
      </w:r>
      <w:r w:rsidR="008B68FE" w:rsidRPr="00673700">
        <w:rPr>
          <w:rFonts w:asciiTheme="minorHAnsi" w:hAnsiTheme="minorHAnsi"/>
        </w:rPr>
        <w:t xml:space="preserve">, </w:t>
      </w:r>
      <w:r w:rsidRPr="00673700">
        <w:rPr>
          <w:rFonts w:asciiTheme="minorHAnsi" w:hAnsiTheme="minorHAnsi"/>
        </w:rPr>
        <w:t>потребно</w:t>
      </w:r>
      <w:r w:rsidR="008B68FE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је</w:t>
      </w:r>
      <w:r w:rsidR="008B68FE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пратити</w:t>
      </w:r>
      <w:r w:rsidR="008B68FE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смернице</w:t>
      </w:r>
      <w:r w:rsidR="008B68FE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дате</w:t>
      </w:r>
      <w:r w:rsidR="008B68FE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у</w:t>
      </w:r>
      <w:r w:rsidR="008B68FE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даљем</w:t>
      </w:r>
      <w:r w:rsidR="008B68FE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тексту</w:t>
      </w:r>
      <w:r w:rsidR="008B68FE" w:rsidRPr="00673700">
        <w:rPr>
          <w:rFonts w:asciiTheme="minorHAnsi" w:hAnsiTheme="minorHAnsi"/>
        </w:rPr>
        <w:t>.</w:t>
      </w:r>
    </w:p>
    <w:p w14:paraId="465C2D63" w14:textId="77777777" w:rsidR="00681D35" w:rsidRPr="00673700" w:rsidRDefault="00681D35" w:rsidP="004D52FA">
      <w:pPr>
        <w:pStyle w:val="Tekst"/>
        <w:rPr>
          <w:rFonts w:asciiTheme="minorHAnsi" w:hAnsiTheme="minorHAnsi"/>
        </w:rPr>
      </w:pPr>
    </w:p>
    <w:p w14:paraId="12E1BF46" w14:textId="7FA9F68C" w:rsidR="00DB595A" w:rsidRPr="007C06E0" w:rsidRDefault="00D40420" w:rsidP="00DB595A">
      <w:pPr>
        <w:pStyle w:val="Tekst"/>
        <w:rPr>
          <w:rFonts w:asciiTheme="minorHAnsi" w:hAnsiTheme="minorHAnsi"/>
        </w:rPr>
      </w:pPr>
      <w:r w:rsidRPr="00673700">
        <w:rPr>
          <w:rFonts w:asciiTheme="minorHAnsi" w:hAnsiTheme="minorHAnsi"/>
        </w:rPr>
        <w:t>Текст</w:t>
      </w:r>
      <w:r w:rsidR="00C94A26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рада</w:t>
      </w:r>
      <w:r w:rsidR="00C94A26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обрадити</w:t>
      </w:r>
      <w:r w:rsidR="00C94A26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у</w:t>
      </w:r>
      <w:r w:rsidR="00C94A26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две</w:t>
      </w:r>
      <w:r w:rsidR="00C94A26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колоне</w:t>
      </w:r>
      <w:r w:rsidR="00C94A26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размакнуте</w:t>
      </w:r>
      <w:r w:rsidR="00C94A26" w:rsidRPr="00673700">
        <w:rPr>
          <w:rFonts w:asciiTheme="minorHAnsi" w:hAnsiTheme="minorHAnsi"/>
        </w:rPr>
        <w:t xml:space="preserve"> 0,5</w:t>
      </w:r>
      <w:r w:rsidRPr="00673700">
        <w:rPr>
          <w:rFonts w:asciiTheme="minorHAnsi" w:hAnsiTheme="minorHAnsi"/>
        </w:rPr>
        <w:t>цм</w:t>
      </w:r>
      <w:r w:rsidR="00C94A26" w:rsidRPr="00673700">
        <w:rPr>
          <w:rFonts w:asciiTheme="minorHAnsi" w:hAnsiTheme="minorHAnsi"/>
        </w:rPr>
        <w:t xml:space="preserve">, </w:t>
      </w:r>
      <w:r w:rsidRPr="00673700">
        <w:rPr>
          <w:rFonts w:asciiTheme="minorHAnsi" w:hAnsiTheme="minorHAnsi"/>
        </w:rPr>
        <w:t>без</w:t>
      </w:r>
      <w:r w:rsidR="00C94A26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увлачења</w:t>
      </w:r>
      <w:r w:rsidR="00C94A26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првог</w:t>
      </w:r>
      <w:r w:rsidR="00C94A26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реда</w:t>
      </w:r>
      <w:r w:rsidR="00951315" w:rsidRPr="00673700">
        <w:rPr>
          <w:rFonts w:asciiTheme="minorHAnsi" w:hAnsiTheme="minorHAnsi"/>
        </w:rPr>
        <w:t xml:space="preserve"> (</w:t>
      </w:r>
      <w:r w:rsidR="00871284" w:rsidRPr="00673700">
        <w:rPr>
          <w:rFonts w:asciiTheme="minorHAnsi" w:hAnsiTheme="minorHAnsi"/>
          <w:i/>
        </w:rPr>
        <w:t>Justif</w:t>
      </w:r>
      <w:r w:rsidR="00951315" w:rsidRPr="00673700">
        <w:rPr>
          <w:rFonts w:asciiTheme="minorHAnsi" w:hAnsiTheme="minorHAnsi"/>
          <w:i/>
        </w:rPr>
        <w:t>y</w:t>
      </w:r>
      <w:r w:rsidR="00951315" w:rsidRPr="00673700">
        <w:rPr>
          <w:rFonts w:asciiTheme="minorHAnsi" w:hAnsiTheme="minorHAnsi"/>
        </w:rPr>
        <w:t>)</w:t>
      </w:r>
      <w:r w:rsidR="00C94A26" w:rsidRPr="00673700">
        <w:rPr>
          <w:rFonts w:asciiTheme="minorHAnsi" w:hAnsiTheme="minorHAnsi"/>
        </w:rPr>
        <w:t xml:space="preserve">. </w:t>
      </w:r>
      <w:r w:rsidRPr="00673700">
        <w:rPr>
          <w:rFonts w:asciiTheme="minorHAnsi" w:hAnsiTheme="minorHAnsi"/>
        </w:rPr>
        <w:t>Текст</w:t>
      </w:r>
      <w:r w:rsidR="00C94A26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куцати</w:t>
      </w:r>
      <w:r w:rsidR="00C94A26" w:rsidRPr="00673700">
        <w:rPr>
          <w:rFonts w:asciiTheme="minorHAnsi" w:hAnsiTheme="minorHAnsi"/>
        </w:rPr>
        <w:t xml:space="preserve"> </w:t>
      </w:r>
      <w:r w:rsidR="00E35077" w:rsidRPr="00673700">
        <w:rPr>
          <w:rFonts w:asciiTheme="minorHAnsi" w:hAnsiTheme="minorHAnsi"/>
          <w:lang w:val="sr-Cyrl-BA"/>
        </w:rPr>
        <w:t xml:space="preserve">стандардним </w:t>
      </w:r>
      <w:r w:rsidRPr="00673700">
        <w:rPr>
          <w:rFonts w:asciiTheme="minorHAnsi" w:hAnsiTheme="minorHAnsi"/>
        </w:rPr>
        <w:t>проредом</w:t>
      </w:r>
      <w:r w:rsidR="00E35077" w:rsidRPr="00673700">
        <w:rPr>
          <w:rFonts w:asciiTheme="minorHAnsi" w:hAnsiTheme="minorHAnsi"/>
          <w:lang w:val="sr-Cyrl-BA"/>
        </w:rPr>
        <w:t xml:space="preserve"> 1.0</w:t>
      </w:r>
      <w:r w:rsidRPr="00673700">
        <w:rPr>
          <w:rFonts w:asciiTheme="minorHAnsi" w:hAnsiTheme="minorHAnsi"/>
        </w:rPr>
        <w:t>, a</w:t>
      </w:r>
      <w:r w:rsidR="00C94A26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између</w:t>
      </w:r>
      <w:r w:rsidR="00C94A26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пасуса</w:t>
      </w:r>
      <w:r w:rsidR="00C94A26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оставити</w:t>
      </w:r>
      <w:r w:rsidR="00C94A26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празан</w:t>
      </w:r>
      <w:r w:rsidR="00C94A26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ред</w:t>
      </w:r>
      <w:r w:rsidR="00C94A26" w:rsidRPr="00673700">
        <w:rPr>
          <w:rFonts w:asciiTheme="minorHAnsi" w:hAnsiTheme="minorHAnsi"/>
        </w:rPr>
        <w:t>.</w:t>
      </w:r>
      <w:r w:rsidR="003A2D0A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Ако</w:t>
      </w:r>
      <w:r w:rsidR="00C94A26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последња</w:t>
      </w:r>
      <w:r w:rsidR="00C94A26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страница</w:t>
      </w:r>
      <w:r w:rsidR="00C94A26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текста</w:t>
      </w:r>
      <w:r w:rsidR="00C94A26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није</w:t>
      </w:r>
      <w:r w:rsidR="00C94A26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попуњена</w:t>
      </w:r>
      <w:r w:rsidR="00C94A26" w:rsidRPr="00673700">
        <w:rPr>
          <w:rFonts w:asciiTheme="minorHAnsi" w:hAnsiTheme="minorHAnsi"/>
        </w:rPr>
        <w:t xml:space="preserve">, </w:t>
      </w:r>
      <w:r w:rsidRPr="00673700">
        <w:rPr>
          <w:rFonts w:asciiTheme="minorHAnsi" w:hAnsiTheme="minorHAnsi"/>
        </w:rPr>
        <w:t>колоне</w:t>
      </w:r>
      <w:r w:rsidR="00C94A26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на</w:t>
      </w:r>
      <w:r w:rsidR="00C94A26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тој</w:t>
      </w:r>
      <w:r w:rsidR="00C94A26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страници</w:t>
      </w:r>
      <w:r w:rsidR="00C94A26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свести</w:t>
      </w:r>
      <w:r w:rsidR="00C94A26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на</w:t>
      </w:r>
      <w:r w:rsidR="00C94A26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исту</w:t>
      </w:r>
      <w:r w:rsidR="00C94A26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дужину</w:t>
      </w:r>
      <w:r w:rsidR="00C94A26" w:rsidRPr="00673700">
        <w:rPr>
          <w:rFonts w:asciiTheme="minorHAnsi" w:hAnsiTheme="minorHAnsi"/>
        </w:rPr>
        <w:t xml:space="preserve">, </w:t>
      </w:r>
      <w:r w:rsidRPr="00673700">
        <w:rPr>
          <w:rFonts w:asciiTheme="minorHAnsi" w:hAnsiTheme="minorHAnsi"/>
        </w:rPr>
        <w:t>користећи</w:t>
      </w:r>
      <w:r w:rsidR="00894841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икону</w:t>
      </w:r>
      <w:r w:rsidR="00894841" w:rsidRPr="00673700">
        <w:rPr>
          <w:rFonts w:asciiTheme="minorHAnsi" w:hAnsiTheme="minorHAnsi"/>
        </w:rPr>
        <w:t xml:space="preserve"> </w:t>
      </w:r>
      <w:r w:rsidR="00CC5840">
        <w:rPr>
          <w:rFonts w:asciiTheme="minorHAnsi" w:hAnsiTheme="minorHAnsi"/>
        </w:rPr>
        <w:t>„</w:t>
      </w:r>
      <w:r w:rsidRPr="00673700">
        <w:rPr>
          <w:rFonts w:asciiTheme="minorHAnsi" w:hAnsiTheme="minorHAnsi"/>
        </w:rPr>
        <w:t>Прекид</w:t>
      </w:r>
      <w:r w:rsidR="00894841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колоне</w:t>
      </w:r>
      <w:r w:rsidR="00CC5840">
        <w:rPr>
          <w:rFonts w:asciiTheme="minorHAnsi" w:hAnsiTheme="minorHAnsi"/>
        </w:rPr>
        <w:t>“</w:t>
      </w:r>
      <w:r w:rsidR="00596B8A" w:rsidRPr="00673700">
        <w:rPr>
          <w:rFonts w:asciiTheme="minorHAnsi" w:hAnsiTheme="minorHAnsi"/>
          <w:lang w:val="sr-Cyrl-BA"/>
        </w:rPr>
        <w:t xml:space="preserve"> (</w:t>
      </w:r>
      <w:r w:rsidR="00596B8A" w:rsidRPr="00673700">
        <w:rPr>
          <w:rFonts w:asciiTheme="minorHAnsi" w:hAnsiTheme="minorHAnsi"/>
          <w:i/>
          <w:lang w:val="sr-Cyrl-BA"/>
        </w:rPr>
        <w:t>Breaks</w:t>
      </w:r>
      <w:r w:rsidR="00596B8A" w:rsidRPr="00673700">
        <w:rPr>
          <w:rFonts w:asciiTheme="minorHAnsi" w:hAnsiTheme="minorHAnsi"/>
          <w:i/>
        </w:rPr>
        <w:t xml:space="preserve"> - Column</w:t>
      </w:r>
      <w:r w:rsidR="00596B8A" w:rsidRPr="00673700">
        <w:rPr>
          <w:rFonts w:asciiTheme="minorHAnsi" w:hAnsiTheme="minorHAnsi"/>
          <w:lang w:val="sr-Cyrl-BA"/>
        </w:rPr>
        <w:t>)</w:t>
      </w:r>
      <w:r w:rsidR="00C94A26" w:rsidRPr="00673700">
        <w:rPr>
          <w:rFonts w:asciiTheme="minorHAnsi" w:hAnsiTheme="minorHAnsi"/>
        </w:rPr>
        <w:t>.</w:t>
      </w:r>
      <w:r w:rsidR="007C06E0">
        <w:rPr>
          <w:rFonts w:asciiTheme="minorHAnsi" w:hAnsiTheme="minorHAnsi"/>
        </w:rPr>
        <w:t xml:space="preserve"> </w:t>
      </w:r>
      <w:r w:rsidR="00DB595A" w:rsidRPr="00673700">
        <w:rPr>
          <w:rFonts w:asciiTheme="minorHAnsi" w:hAnsiTheme="minorHAnsi"/>
        </w:rPr>
        <w:t>Све маргине треба да буду по 2цм (горња, доња, лева и десна</w:t>
      </w:r>
      <w:r w:rsidR="00DB595A" w:rsidRPr="009640B2">
        <w:rPr>
          <w:rFonts w:asciiTheme="minorHAnsi" w:hAnsiTheme="minorHAnsi"/>
        </w:rPr>
        <w:t xml:space="preserve">). На </w:t>
      </w:r>
      <w:r w:rsidR="009640B2" w:rsidRPr="009640B2">
        <w:rPr>
          <w:rFonts w:asciiTheme="minorHAnsi" w:hAnsiTheme="minorHAnsi"/>
          <w:lang w:val="sr-Cyrl-BA"/>
        </w:rPr>
        <w:t xml:space="preserve">свакој </w:t>
      </w:r>
      <w:r w:rsidR="00DB595A" w:rsidRPr="009640B2">
        <w:rPr>
          <w:rFonts w:asciiTheme="minorHAnsi" w:hAnsiTheme="minorHAnsi"/>
        </w:rPr>
        <w:t>страни рада остав</w:t>
      </w:r>
      <w:r w:rsidR="00581D56" w:rsidRPr="009640B2">
        <w:rPr>
          <w:rFonts w:asciiTheme="minorHAnsi" w:hAnsiTheme="minorHAnsi"/>
        </w:rPr>
        <w:t xml:space="preserve">ити простор за заглавље </w:t>
      </w:r>
      <w:r w:rsidR="00DB595A" w:rsidRPr="009640B2">
        <w:rPr>
          <w:rFonts w:asciiTheme="minorHAnsi" w:hAnsiTheme="minorHAnsi"/>
        </w:rPr>
        <w:t xml:space="preserve">- пример је дат </w:t>
      </w:r>
      <w:r w:rsidR="009640B2" w:rsidRPr="009640B2">
        <w:rPr>
          <w:rFonts w:asciiTheme="minorHAnsi" w:hAnsiTheme="minorHAnsi"/>
          <w:lang w:val="sr-Cyrl-BA"/>
        </w:rPr>
        <w:t>у овом упутству</w:t>
      </w:r>
      <w:r w:rsidR="00DB595A" w:rsidRPr="009640B2">
        <w:rPr>
          <w:rFonts w:asciiTheme="minorHAnsi" w:hAnsiTheme="minorHAnsi"/>
        </w:rPr>
        <w:t>.</w:t>
      </w:r>
      <w:r w:rsidR="00DB595A" w:rsidRPr="009640B2">
        <w:rPr>
          <w:rFonts w:asciiTheme="minorHAnsi" w:hAnsiTheme="minorHAnsi"/>
          <w:lang w:val="sr-Cyrl-BA"/>
        </w:rPr>
        <w:t xml:space="preserve"> На </w:t>
      </w:r>
      <w:r w:rsidR="009640B2" w:rsidRPr="009640B2">
        <w:rPr>
          <w:rFonts w:asciiTheme="minorHAnsi" w:hAnsiTheme="minorHAnsi"/>
          <w:lang w:val="sr-Cyrl-BA"/>
        </w:rPr>
        <w:t>свим</w:t>
      </w:r>
      <w:r w:rsidR="00DB595A" w:rsidRPr="009640B2">
        <w:rPr>
          <w:rFonts w:asciiTheme="minorHAnsi" w:hAnsiTheme="minorHAnsi"/>
          <w:lang w:val="sr-Cyrl-BA"/>
        </w:rPr>
        <w:t xml:space="preserve"> странама</w:t>
      </w:r>
      <w:r w:rsidR="009640B2" w:rsidRPr="009640B2">
        <w:rPr>
          <w:rFonts w:asciiTheme="minorHAnsi" w:hAnsiTheme="minorHAnsi"/>
          <w:lang w:val="sr-Cyrl-BA"/>
        </w:rPr>
        <w:t>, осим прве стране</w:t>
      </w:r>
      <w:r w:rsidR="00DB595A" w:rsidRPr="009640B2">
        <w:rPr>
          <w:rFonts w:asciiTheme="minorHAnsi" w:hAnsiTheme="minorHAnsi"/>
          <w:lang w:val="sr-Cyrl-BA"/>
        </w:rPr>
        <w:t xml:space="preserve"> </w:t>
      </w:r>
      <w:r w:rsidR="009640B2" w:rsidRPr="009640B2">
        <w:rPr>
          <w:rFonts w:asciiTheme="minorHAnsi" w:hAnsiTheme="minorHAnsi"/>
          <w:lang w:val="sr-Cyrl-BA"/>
        </w:rPr>
        <w:t>рада,</w:t>
      </w:r>
      <w:r w:rsidR="00DB595A" w:rsidRPr="009640B2">
        <w:rPr>
          <w:rFonts w:asciiTheme="minorHAnsi" w:hAnsiTheme="minorHAnsi"/>
          <w:lang w:val="sr-Cyrl-BA"/>
        </w:rPr>
        <w:t xml:space="preserve"> у заглавље</w:t>
      </w:r>
      <w:r w:rsidR="009640B2" w:rsidRPr="009640B2">
        <w:rPr>
          <w:rFonts w:asciiTheme="minorHAnsi" w:hAnsiTheme="minorHAnsi"/>
          <w:lang w:val="sr-Cyrl-BA"/>
        </w:rPr>
        <w:t xml:space="preserve"> је</w:t>
      </w:r>
      <w:r w:rsidR="00DB595A" w:rsidRPr="009640B2">
        <w:rPr>
          <w:rFonts w:asciiTheme="minorHAnsi" w:hAnsiTheme="minorHAnsi"/>
          <w:lang w:val="sr-Cyrl-BA"/>
        </w:rPr>
        <w:t xml:space="preserve"> потребно унети име(на) и презиме(на) (свих</w:t>
      </w:r>
      <w:r w:rsidR="00DB595A" w:rsidRPr="00673700">
        <w:rPr>
          <w:rFonts w:asciiTheme="minorHAnsi" w:hAnsiTheme="minorHAnsi"/>
          <w:lang w:val="sr-Cyrl-BA"/>
        </w:rPr>
        <w:t xml:space="preserve">) аутора </w:t>
      </w:r>
      <w:r w:rsidR="00581D56">
        <w:rPr>
          <w:rFonts w:asciiTheme="minorHAnsi" w:hAnsiTheme="minorHAnsi"/>
          <w:lang w:val="sr-Cyrl-BA"/>
        </w:rPr>
        <w:t>текста</w:t>
      </w:r>
      <w:r w:rsidR="00DB595A" w:rsidRPr="00673700">
        <w:rPr>
          <w:rFonts w:asciiTheme="minorHAnsi" w:hAnsiTheme="minorHAnsi"/>
          <w:lang w:val="sr-Cyrl-BA"/>
        </w:rPr>
        <w:t xml:space="preserve"> и (скраћени) наслов </w:t>
      </w:r>
      <w:r w:rsidR="00581D56">
        <w:rPr>
          <w:rFonts w:asciiTheme="minorHAnsi" w:hAnsiTheme="minorHAnsi"/>
          <w:lang w:val="sr-Cyrl-BA"/>
        </w:rPr>
        <w:t>рада</w:t>
      </w:r>
      <w:r w:rsidR="00DB595A" w:rsidRPr="00673700">
        <w:rPr>
          <w:rFonts w:asciiTheme="minorHAnsi" w:hAnsiTheme="minorHAnsi"/>
          <w:lang w:val="sr-Cyrl-BA"/>
        </w:rPr>
        <w:t xml:space="preserve"> који не би требало да буде дужи од ширине једне колоне. Ако име(на) и презиме(на) аутора заузимају простор шири од једне колоне, потребно је навести иницијал(е) имена и </w:t>
      </w:r>
      <w:r w:rsidR="008F0650" w:rsidRPr="00673700">
        <w:rPr>
          <w:rFonts w:asciiTheme="minorHAnsi" w:hAnsiTheme="minorHAnsi"/>
          <w:lang w:val="sr-Cyrl-BA"/>
        </w:rPr>
        <w:t>пуно презиме (пуна презимена) аутора.</w:t>
      </w:r>
    </w:p>
    <w:p w14:paraId="2A85F685" w14:textId="77777777" w:rsidR="00C94A26" w:rsidRPr="00673700" w:rsidRDefault="00C94A26" w:rsidP="00681D35">
      <w:pPr>
        <w:pStyle w:val="Tekst"/>
        <w:rPr>
          <w:rFonts w:asciiTheme="minorHAnsi" w:hAnsiTheme="minorHAnsi"/>
        </w:rPr>
      </w:pPr>
    </w:p>
    <w:p w14:paraId="704F20D5" w14:textId="451AC6C3" w:rsidR="00B21576" w:rsidRPr="001F3AB2" w:rsidRDefault="00D40420" w:rsidP="00B21576">
      <w:pPr>
        <w:pStyle w:val="Tekst"/>
        <w:rPr>
          <w:rFonts w:asciiTheme="minorHAnsi" w:hAnsiTheme="minorHAnsi"/>
        </w:rPr>
      </w:pPr>
      <w:r w:rsidRPr="001F3AB2">
        <w:rPr>
          <w:rFonts w:asciiTheme="minorHAnsi" w:hAnsiTheme="minorHAnsi"/>
        </w:rPr>
        <w:t>М</w:t>
      </w:r>
      <w:r w:rsidR="00871284" w:rsidRPr="001F3AB2">
        <w:rPr>
          <w:rFonts w:asciiTheme="minorHAnsi" w:hAnsiTheme="minorHAnsi"/>
          <w:lang w:val="sr-Cyrl-BA"/>
        </w:rPr>
        <w:t>ини</w:t>
      </w:r>
      <w:r w:rsidR="00AE7433" w:rsidRPr="001F3AB2">
        <w:rPr>
          <w:rFonts w:asciiTheme="minorHAnsi" w:hAnsiTheme="minorHAnsi"/>
          <w:lang w:val="sr-Cyrl-BA"/>
        </w:rPr>
        <w:t xml:space="preserve">малан обим рада је </w:t>
      </w:r>
      <w:r w:rsidR="001F3AB2" w:rsidRPr="001F3AB2">
        <w:rPr>
          <w:rFonts w:asciiTheme="minorHAnsi" w:hAnsiTheme="minorHAnsi"/>
        </w:rPr>
        <w:t>4</w:t>
      </w:r>
      <w:r w:rsidR="00E04DB1" w:rsidRPr="001F3AB2">
        <w:rPr>
          <w:rFonts w:asciiTheme="minorHAnsi" w:hAnsiTheme="minorHAnsi"/>
          <w:lang w:val="sr-Cyrl-BA"/>
        </w:rPr>
        <w:t xml:space="preserve">, а максимални </w:t>
      </w:r>
      <w:r w:rsidR="001F3AB2" w:rsidRPr="001F3AB2">
        <w:rPr>
          <w:rFonts w:asciiTheme="minorHAnsi" w:hAnsiTheme="minorHAnsi"/>
        </w:rPr>
        <w:t>8</w:t>
      </w:r>
      <w:r w:rsidR="00AE7433" w:rsidRPr="001F3AB2">
        <w:rPr>
          <w:rFonts w:asciiTheme="minorHAnsi" w:hAnsiTheme="minorHAnsi"/>
          <w:lang w:val="sr-Cyrl-BA"/>
        </w:rPr>
        <w:t xml:space="preserve"> страна</w:t>
      </w:r>
      <w:r w:rsidR="005855E5" w:rsidRPr="001F3AB2">
        <w:rPr>
          <w:rFonts w:asciiTheme="minorHAnsi" w:hAnsiTheme="minorHAnsi"/>
        </w:rPr>
        <w:t xml:space="preserve">, </w:t>
      </w:r>
      <w:r w:rsidRPr="001F3AB2">
        <w:rPr>
          <w:rFonts w:asciiTheme="minorHAnsi" w:hAnsiTheme="minorHAnsi"/>
        </w:rPr>
        <w:t>укључујући</w:t>
      </w:r>
      <w:r w:rsidR="005855E5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и</w:t>
      </w:r>
      <w:r w:rsidR="005855E5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слике</w:t>
      </w:r>
      <w:r w:rsidR="005855E5" w:rsidRPr="001F3AB2">
        <w:rPr>
          <w:rFonts w:asciiTheme="minorHAnsi" w:hAnsiTheme="minorHAnsi"/>
        </w:rPr>
        <w:t xml:space="preserve">, </w:t>
      </w:r>
      <w:r w:rsidRPr="001F3AB2">
        <w:rPr>
          <w:rFonts w:asciiTheme="minorHAnsi" w:hAnsiTheme="minorHAnsi"/>
        </w:rPr>
        <w:t>табеле</w:t>
      </w:r>
      <w:r w:rsidR="005855E5" w:rsidRPr="001F3AB2">
        <w:rPr>
          <w:rFonts w:asciiTheme="minorHAnsi" w:hAnsiTheme="minorHAnsi"/>
        </w:rPr>
        <w:t xml:space="preserve">, </w:t>
      </w:r>
      <w:r w:rsidRPr="001F3AB2">
        <w:rPr>
          <w:rFonts w:asciiTheme="minorHAnsi" w:hAnsiTheme="minorHAnsi"/>
        </w:rPr>
        <w:t>литературу</w:t>
      </w:r>
      <w:r w:rsidR="005855E5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и</w:t>
      </w:r>
      <w:r w:rsidR="005855E5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остале</w:t>
      </w:r>
      <w:r w:rsidR="005855E5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прилоге</w:t>
      </w:r>
      <w:r w:rsidR="005855E5" w:rsidRPr="001F3AB2">
        <w:rPr>
          <w:rFonts w:asciiTheme="minorHAnsi" w:hAnsiTheme="minorHAnsi"/>
        </w:rPr>
        <w:t>.</w:t>
      </w:r>
      <w:r w:rsidR="00B21576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Рад</w:t>
      </w:r>
      <w:r w:rsidR="00B21576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послати</w:t>
      </w:r>
      <w:r w:rsidR="00B21576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у</w:t>
      </w:r>
      <w:r w:rsidR="00B21576" w:rsidRPr="001F3AB2">
        <w:rPr>
          <w:rFonts w:asciiTheme="minorHAnsi" w:hAnsiTheme="minorHAnsi"/>
        </w:rPr>
        <w:t xml:space="preserve"> W</w:t>
      </w:r>
      <w:r w:rsidR="00871284" w:rsidRPr="001F3AB2">
        <w:rPr>
          <w:rFonts w:asciiTheme="minorHAnsi" w:hAnsiTheme="minorHAnsi"/>
        </w:rPr>
        <w:t>ord</w:t>
      </w:r>
      <w:r w:rsidR="00B21576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и</w:t>
      </w:r>
      <w:r w:rsidR="00B21576" w:rsidRPr="001F3AB2">
        <w:rPr>
          <w:rFonts w:asciiTheme="minorHAnsi" w:hAnsiTheme="minorHAnsi"/>
        </w:rPr>
        <w:t xml:space="preserve"> </w:t>
      </w:r>
      <w:r w:rsidR="00871284" w:rsidRPr="001F3AB2">
        <w:rPr>
          <w:rFonts w:asciiTheme="minorHAnsi" w:hAnsiTheme="minorHAnsi"/>
        </w:rPr>
        <w:t>PDF</w:t>
      </w:r>
      <w:r w:rsidR="00B21576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формату</w:t>
      </w:r>
      <w:r w:rsidR="00B21576" w:rsidRPr="001F3AB2">
        <w:rPr>
          <w:rFonts w:asciiTheme="minorHAnsi" w:hAnsiTheme="minorHAnsi"/>
        </w:rPr>
        <w:t xml:space="preserve">. </w:t>
      </w:r>
      <w:r w:rsidRPr="001F3AB2">
        <w:rPr>
          <w:rFonts w:asciiTheme="minorHAnsi" w:hAnsiTheme="minorHAnsi"/>
        </w:rPr>
        <w:t>Слике</w:t>
      </w:r>
      <w:r w:rsidR="00B21576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и</w:t>
      </w:r>
      <w:r w:rsidR="00B21576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табеле</w:t>
      </w:r>
      <w:r w:rsidR="00B21576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послати</w:t>
      </w:r>
      <w:r w:rsidR="00B21576" w:rsidRPr="001F3AB2">
        <w:rPr>
          <w:rFonts w:asciiTheme="minorHAnsi" w:hAnsiTheme="minorHAnsi"/>
        </w:rPr>
        <w:t xml:space="preserve"> </w:t>
      </w:r>
      <w:r w:rsidR="00F13B42">
        <w:rPr>
          <w:rFonts w:asciiTheme="minorHAnsi" w:hAnsiTheme="minorHAnsi"/>
          <w:lang w:val="sr-Cyrl-BA"/>
        </w:rPr>
        <w:t>засебно</w:t>
      </w:r>
      <w:r w:rsidR="00B21576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у</w:t>
      </w:r>
      <w:r w:rsidR="00B21576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пуној</w:t>
      </w:r>
      <w:r w:rsidR="00B21576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резолуцији</w:t>
      </w:r>
      <w:r w:rsidR="00B21576" w:rsidRPr="001F3AB2">
        <w:rPr>
          <w:rFonts w:asciiTheme="minorHAnsi" w:hAnsiTheme="minorHAnsi"/>
        </w:rPr>
        <w:t>.</w:t>
      </w:r>
    </w:p>
    <w:p w14:paraId="26AB8763" w14:textId="77777777" w:rsidR="005855E5" w:rsidRPr="001F3AB2" w:rsidRDefault="005855E5" w:rsidP="00FF55F2">
      <w:pPr>
        <w:pStyle w:val="Numerisaninaslov"/>
        <w:rPr>
          <w:rFonts w:asciiTheme="minorHAnsi" w:hAnsiTheme="minorHAnsi"/>
        </w:rPr>
      </w:pPr>
      <w:r w:rsidRPr="001F3AB2">
        <w:rPr>
          <w:rFonts w:asciiTheme="minorHAnsi" w:hAnsiTheme="minorHAnsi"/>
        </w:rPr>
        <w:t xml:space="preserve">2. </w:t>
      </w:r>
      <w:r w:rsidR="00D40420" w:rsidRPr="001F3AB2">
        <w:rPr>
          <w:rFonts w:asciiTheme="minorHAnsi" w:hAnsiTheme="minorHAnsi"/>
        </w:rPr>
        <w:t>Форматирање</w:t>
      </w:r>
      <w:r w:rsidR="005945A4" w:rsidRPr="001F3AB2">
        <w:rPr>
          <w:rFonts w:asciiTheme="minorHAnsi" w:hAnsiTheme="minorHAnsi"/>
        </w:rPr>
        <w:t xml:space="preserve"> </w:t>
      </w:r>
      <w:r w:rsidR="00D40420" w:rsidRPr="001F3AB2">
        <w:rPr>
          <w:rFonts w:asciiTheme="minorHAnsi" w:hAnsiTheme="minorHAnsi"/>
        </w:rPr>
        <w:t>рада</w:t>
      </w:r>
    </w:p>
    <w:p w14:paraId="1D75AC1F" w14:textId="77777777" w:rsidR="005855E5" w:rsidRPr="001F3AB2" w:rsidRDefault="00D40420" w:rsidP="00905036">
      <w:pPr>
        <w:pStyle w:val="Tekst"/>
        <w:rPr>
          <w:rFonts w:asciiTheme="minorHAnsi" w:hAnsiTheme="minorHAnsi"/>
          <w:lang w:val="sr-Cyrl-BA"/>
        </w:rPr>
      </w:pPr>
      <w:r w:rsidRPr="001F3AB2">
        <w:rPr>
          <w:rFonts w:asciiTheme="minorHAnsi" w:hAnsiTheme="minorHAnsi"/>
        </w:rPr>
        <w:t>У</w:t>
      </w:r>
      <w:r w:rsidR="00BC288F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првом</w:t>
      </w:r>
      <w:r w:rsidR="00BC288F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реду</w:t>
      </w:r>
      <w:r w:rsidR="00BC288F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прве</w:t>
      </w:r>
      <w:r w:rsidR="005855E5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странице</w:t>
      </w:r>
      <w:r w:rsidR="005855E5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рукописа</w:t>
      </w:r>
      <w:r w:rsidR="005855E5" w:rsidRPr="001F3AB2">
        <w:rPr>
          <w:rFonts w:asciiTheme="minorHAnsi" w:hAnsiTheme="minorHAnsi"/>
        </w:rPr>
        <w:t xml:space="preserve">, </w:t>
      </w:r>
      <w:r w:rsidRPr="001F3AB2">
        <w:rPr>
          <w:rFonts w:asciiTheme="minorHAnsi" w:hAnsiTheme="minorHAnsi"/>
        </w:rPr>
        <w:t>испод</w:t>
      </w:r>
      <w:r w:rsidR="00B856A8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простора</w:t>
      </w:r>
      <w:r w:rsidR="005855E5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резервисаног</w:t>
      </w:r>
      <w:r w:rsidR="00B856A8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за</w:t>
      </w:r>
      <w:r w:rsidR="005855E5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заглавље</w:t>
      </w:r>
      <w:r w:rsidR="00B856A8" w:rsidRPr="001F3AB2">
        <w:rPr>
          <w:rFonts w:asciiTheme="minorHAnsi" w:hAnsiTheme="minorHAnsi"/>
        </w:rPr>
        <w:t xml:space="preserve">, </w:t>
      </w:r>
      <w:r w:rsidRPr="001F3AB2">
        <w:rPr>
          <w:rFonts w:asciiTheme="minorHAnsi" w:hAnsiTheme="minorHAnsi"/>
        </w:rPr>
        <w:t>написати</w:t>
      </w:r>
      <w:r w:rsidR="005855E5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наслов</w:t>
      </w:r>
      <w:r w:rsidR="005855E5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рада</w:t>
      </w:r>
      <w:r w:rsidR="005855E5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на</w:t>
      </w:r>
      <w:r w:rsidR="005855E5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српском</w:t>
      </w:r>
      <w:r w:rsidR="005855E5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језику</w:t>
      </w:r>
      <w:r w:rsidR="005855E5" w:rsidRPr="001F3AB2">
        <w:rPr>
          <w:rFonts w:asciiTheme="minorHAnsi" w:hAnsiTheme="minorHAnsi"/>
        </w:rPr>
        <w:t xml:space="preserve">, </w:t>
      </w:r>
      <w:r w:rsidRPr="001F3AB2">
        <w:rPr>
          <w:rFonts w:asciiTheme="minorHAnsi" w:hAnsiTheme="minorHAnsi"/>
        </w:rPr>
        <w:t>а</w:t>
      </w:r>
      <w:r w:rsidR="005855E5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испод</w:t>
      </w:r>
      <w:r w:rsidR="005855E5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њега</w:t>
      </w:r>
      <w:r w:rsidR="005855E5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наслов</w:t>
      </w:r>
      <w:r w:rsidR="005855E5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на</w:t>
      </w:r>
      <w:r w:rsidR="005855E5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енглеском</w:t>
      </w:r>
      <w:r w:rsidR="005855E5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језику</w:t>
      </w:r>
      <w:r w:rsidR="005855E5" w:rsidRPr="001F3AB2">
        <w:rPr>
          <w:rFonts w:asciiTheme="minorHAnsi" w:hAnsiTheme="minorHAnsi"/>
        </w:rPr>
        <w:t xml:space="preserve">. </w:t>
      </w:r>
      <w:r w:rsidR="00871284" w:rsidRPr="001F3AB2">
        <w:rPr>
          <w:rFonts w:asciiTheme="minorHAnsi" w:hAnsiTheme="minorHAnsi"/>
          <w:lang w:val="sr-Cyrl-BA"/>
        </w:rPr>
        <w:t xml:space="preserve">У случају да је </w:t>
      </w:r>
      <w:r w:rsidR="00DF6ED1" w:rsidRPr="001F3AB2">
        <w:rPr>
          <w:rFonts w:asciiTheme="minorHAnsi" w:hAnsiTheme="minorHAnsi"/>
          <w:lang w:val="sr-Cyrl-BA"/>
        </w:rPr>
        <w:t>рад</w:t>
      </w:r>
      <w:r w:rsidR="00871284" w:rsidRPr="001F3AB2">
        <w:rPr>
          <w:rFonts w:asciiTheme="minorHAnsi" w:hAnsiTheme="minorHAnsi"/>
          <w:lang w:val="sr-Cyrl-BA"/>
        </w:rPr>
        <w:t xml:space="preserve"> на енглеском језику, написати прво наслов на енглеском, а затим наслов на </w:t>
      </w:r>
      <w:r w:rsidR="00DF6ED1" w:rsidRPr="001F3AB2">
        <w:rPr>
          <w:rFonts w:asciiTheme="minorHAnsi" w:hAnsiTheme="minorHAnsi"/>
          <w:lang w:val="sr-Cyrl-BA"/>
        </w:rPr>
        <w:t>српском језику.</w:t>
      </w:r>
    </w:p>
    <w:p w14:paraId="4658DBDB" w14:textId="77777777" w:rsidR="00F03F97" w:rsidRPr="001F3AB2" w:rsidRDefault="00F03F97" w:rsidP="00905036">
      <w:pPr>
        <w:pStyle w:val="Tekst"/>
        <w:rPr>
          <w:rFonts w:asciiTheme="minorHAnsi" w:hAnsiTheme="minorHAnsi"/>
        </w:rPr>
      </w:pPr>
    </w:p>
    <w:p w14:paraId="59F73C0B" w14:textId="4372DB3D" w:rsidR="00F03F97" w:rsidRPr="001F3AB2" w:rsidRDefault="00D40420" w:rsidP="00905036">
      <w:pPr>
        <w:pStyle w:val="Tekst"/>
        <w:rPr>
          <w:rFonts w:asciiTheme="minorHAnsi" w:hAnsiTheme="minorHAnsi"/>
        </w:rPr>
      </w:pPr>
      <w:r w:rsidRPr="001F3AB2">
        <w:rPr>
          <w:rFonts w:asciiTheme="minorHAnsi" w:hAnsiTheme="minorHAnsi"/>
        </w:rPr>
        <w:t>Испод</w:t>
      </w:r>
      <w:r w:rsidR="00F03F97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назива</w:t>
      </w:r>
      <w:r w:rsidR="00F03F97" w:rsidRPr="001F3AB2">
        <w:rPr>
          <w:rFonts w:asciiTheme="minorHAnsi" w:hAnsiTheme="minorHAnsi"/>
        </w:rPr>
        <w:t xml:space="preserve"> </w:t>
      </w:r>
      <w:r w:rsidR="00DF6ED1" w:rsidRPr="001F3AB2">
        <w:rPr>
          <w:rFonts w:asciiTheme="minorHAnsi" w:hAnsiTheme="minorHAnsi"/>
          <w:lang w:val="sr-Cyrl-BA"/>
        </w:rPr>
        <w:t>рада</w:t>
      </w:r>
      <w:r w:rsidR="00F03F97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навести</w:t>
      </w:r>
      <w:r w:rsidR="008A0E05" w:rsidRPr="001F3AB2">
        <w:rPr>
          <w:rFonts w:asciiTheme="minorHAnsi" w:hAnsiTheme="minorHAnsi"/>
          <w:lang w:val="sr-Cyrl-BA"/>
        </w:rPr>
        <w:t xml:space="preserve"> пуна</w:t>
      </w:r>
      <w:r w:rsidR="00F03F97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имена</w:t>
      </w:r>
      <w:r w:rsidR="008A0E05" w:rsidRPr="001F3AB2">
        <w:rPr>
          <w:rFonts w:asciiTheme="minorHAnsi" w:hAnsiTheme="minorHAnsi"/>
          <w:lang w:val="sr-Cyrl-BA"/>
        </w:rPr>
        <w:t xml:space="preserve"> и презимена (свих) аутора (без функција и звања)</w:t>
      </w:r>
      <w:r w:rsidR="00F03F97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и</w:t>
      </w:r>
      <w:r w:rsidR="008A0E05" w:rsidRPr="001F3AB2">
        <w:rPr>
          <w:rFonts w:asciiTheme="minorHAnsi" w:hAnsiTheme="minorHAnsi"/>
          <w:lang w:val="sr-Cyrl-BA"/>
        </w:rPr>
        <w:t xml:space="preserve"> пун (званични)</w:t>
      </w:r>
      <w:r w:rsidR="00F03F97" w:rsidRPr="001F3AB2">
        <w:rPr>
          <w:rFonts w:asciiTheme="minorHAnsi" w:hAnsiTheme="minorHAnsi"/>
        </w:rPr>
        <w:t xml:space="preserve"> </w:t>
      </w:r>
      <w:r w:rsidR="008A0E05" w:rsidRPr="001F3AB2">
        <w:rPr>
          <w:rFonts w:asciiTheme="minorHAnsi" w:hAnsiTheme="minorHAnsi"/>
          <w:lang w:val="sr-Cyrl-BA"/>
        </w:rPr>
        <w:t>назив и седиште установе</w:t>
      </w:r>
      <w:r w:rsidR="00F03F97" w:rsidRPr="001F3AB2">
        <w:rPr>
          <w:rFonts w:asciiTheme="minorHAnsi" w:hAnsiTheme="minorHAnsi"/>
        </w:rPr>
        <w:t xml:space="preserve"> </w:t>
      </w:r>
      <w:r w:rsidR="008A0E05" w:rsidRPr="001F3AB2">
        <w:rPr>
          <w:rFonts w:asciiTheme="minorHAnsi" w:hAnsiTheme="minorHAnsi"/>
          <w:lang w:val="sr-Cyrl-BA"/>
        </w:rPr>
        <w:t>у којој је аутор запослен</w:t>
      </w:r>
      <w:r w:rsidR="00F03F97" w:rsidRPr="001F3AB2">
        <w:rPr>
          <w:rFonts w:asciiTheme="minorHAnsi" w:hAnsiTheme="minorHAnsi"/>
        </w:rPr>
        <w:t xml:space="preserve">, </w:t>
      </w:r>
      <w:r w:rsidRPr="001F3AB2">
        <w:rPr>
          <w:rFonts w:asciiTheme="minorHAnsi" w:hAnsiTheme="minorHAnsi"/>
        </w:rPr>
        <w:t>као</w:t>
      </w:r>
      <w:r w:rsidR="00F03F97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што</w:t>
      </w:r>
      <w:r w:rsidR="00F03F97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је</w:t>
      </w:r>
      <w:r w:rsidR="00F03F97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приказано</w:t>
      </w:r>
      <w:r w:rsidR="00F03F97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на</w:t>
      </w:r>
      <w:r w:rsidR="00F03F97" w:rsidRPr="001F3AB2">
        <w:rPr>
          <w:rFonts w:asciiTheme="minorHAnsi" w:hAnsiTheme="minorHAnsi"/>
        </w:rPr>
        <w:t xml:space="preserve"> </w:t>
      </w:r>
      <w:r w:rsidR="00E35077" w:rsidRPr="001F3AB2">
        <w:rPr>
          <w:rFonts w:asciiTheme="minorHAnsi" w:hAnsiTheme="minorHAnsi"/>
          <w:lang w:val="sr-Cyrl-BA"/>
        </w:rPr>
        <w:t>првој</w:t>
      </w:r>
      <w:r w:rsidR="00F03F97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страни</w:t>
      </w:r>
      <w:r w:rsidR="00F03F97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упутства</w:t>
      </w:r>
      <w:r w:rsidR="00F03F97" w:rsidRPr="001F3AB2">
        <w:rPr>
          <w:rFonts w:asciiTheme="minorHAnsi" w:hAnsiTheme="minorHAnsi"/>
        </w:rPr>
        <w:t>.</w:t>
      </w:r>
      <w:r w:rsidR="00FC1149" w:rsidRPr="001F3AB2">
        <w:rPr>
          <w:rFonts w:asciiTheme="minorHAnsi" w:hAnsiTheme="minorHAnsi"/>
          <w:lang w:val="sr-Cyrl-BA"/>
        </w:rPr>
        <w:t xml:space="preserve"> </w:t>
      </w:r>
      <w:r w:rsidR="00857251" w:rsidRPr="001F3AB2">
        <w:rPr>
          <w:rFonts w:asciiTheme="minorHAnsi" w:hAnsiTheme="minorHAnsi"/>
          <w:lang w:val="sr-Cyrl-BA"/>
        </w:rPr>
        <w:t>У случају да је рад на енглеском језику, потребно је превести назив и седиште установе на енглески језик. Име</w:t>
      </w:r>
      <w:r w:rsidR="00EE6742" w:rsidRPr="001F3AB2">
        <w:rPr>
          <w:rFonts w:asciiTheme="minorHAnsi" w:hAnsiTheme="minorHAnsi"/>
          <w:lang w:val="sr-Cyrl-BA"/>
        </w:rPr>
        <w:t>на и презимена</w:t>
      </w:r>
      <w:r w:rsidR="00857251" w:rsidRPr="001F3AB2">
        <w:rPr>
          <w:rFonts w:asciiTheme="minorHAnsi" w:hAnsiTheme="minorHAnsi"/>
          <w:lang w:val="sr-Cyrl-BA"/>
        </w:rPr>
        <w:t xml:space="preserve"> аутора увек оставити у оригиналном облику. Такођ</w:t>
      </w:r>
      <w:r w:rsidR="00EE6742" w:rsidRPr="001F3AB2">
        <w:rPr>
          <w:rFonts w:asciiTheme="minorHAnsi" w:hAnsiTheme="minorHAnsi"/>
          <w:lang w:val="sr-Cyrl-BA"/>
        </w:rPr>
        <w:t xml:space="preserve">е, потребно је навести адресу електронске </w:t>
      </w:r>
      <w:r w:rsidR="00857251" w:rsidRPr="001F3AB2">
        <w:rPr>
          <w:rFonts w:asciiTheme="minorHAnsi" w:hAnsiTheme="minorHAnsi"/>
          <w:lang w:val="sr-Cyrl-BA"/>
        </w:rPr>
        <w:t>поште једног од аутора.</w:t>
      </w:r>
      <w:r w:rsidR="008A0E05" w:rsidRPr="001F3AB2">
        <w:rPr>
          <w:rFonts w:asciiTheme="minorHAnsi" w:hAnsiTheme="minorHAnsi"/>
          <w:lang w:val="sr-Cyrl-BA"/>
        </w:rPr>
        <w:t xml:space="preserve"> </w:t>
      </w:r>
      <w:r w:rsidRPr="001F3AB2">
        <w:rPr>
          <w:rFonts w:asciiTheme="minorHAnsi" w:hAnsiTheme="minorHAnsi"/>
        </w:rPr>
        <w:t>У</w:t>
      </w:r>
      <w:r w:rsidR="00AB7E6D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првом</w:t>
      </w:r>
      <w:r w:rsidR="00AB7E6D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празном</w:t>
      </w:r>
      <w:r w:rsidR="00AB7E6D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реду</w:t>
      </w:r>
      <w:r w:rsidR="00AB7E6D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испод</w:t>
      </w:r>
      <w:r w:rsidR="00AB7E6D" w:rsidRPr="001F3AB2">
        <w:rPr>
          <w:rFonts w:asciiTheme="minorHAnsi" w:hAnsiTheme="minorHAnsi"/>
        </w:rPr>
        <w:t xml:space="preserve"> </w:t>
      </w:r>
      <w:r w:rsidR="00FF1B65">
        <w:rPr>
          <w:rFonts w:asciiTheme="minorHAnsi" w:hAnsiTheme="minorHAnsi"/>
          <w:lang w:val="sr-Cyrl-RS"/>
        </w:rPr>
        <w:t>података</w:t>
      </w:r>
      <w:r w:rsidR="00AB7E6D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последњег</w:t>
      </w:r>
      <w:r w:rsidR="00AB7E6D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аутора</w:t>
      </w:r>
      <w:r w:rsidR="00AB7E6D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применити</w:t>
      </w:r>
      <w:r w:rsidR="00342C5B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стил</w:t>
      </w:r>
      <w:r w:rsidR="00342C5B" w:rsidRPr="001F3AB2">
        <w:rPr>
          <w:rFonts w:asciiTheme="minorHAnsi" w:hAnsiTheme="minorHAnsi"/>
        </w:rPr>
        <w:t xml:space="preserve"> </w:t>
      </w:r>
      <w:r w:rsidR="00C71E72">
        <w:rPr>
          <w:rFonts w:asciiTheme="minorHAnsi" w:hAnsiTheme="minorHAnsi"/>
        </w:rPr>
        <w:t>„</w:t>
      </w:r>
      <w:r w:rsidRPr="001F3AB2">
        <w:rPr>
          <w:rFonts w:asciiTheme="minorHAnsi" w:hAnsiTheme="minorHAnsi"/>
        </w:rPr>
        <w:t>Линија</w:t>
      </w:r>
      <w:r w:rsidR="00C71E72">
        <w:rPr>
          <w:rFonts w:asciiTheme="minorHAnsi" w:hAnsiTheme="minorHAnsi"/>
        </w:rPr>
        <w:t>“</w:t>
      </w:r>
      <w:r w:rsidR="00791443" w:rsidRPr="001F3AB2">
        <w:rPr>
          <w:rFonts w:asciiTheme="minorHAnsi" w:hAnsiTheme="minorHAnsi"/>
          <w:lang w:val="sr-Cyrl-BA"/>
        </w:rPr>
        <w:t xml:space="preserve"> (</w:t>
      </w:r>
      <w:r w:rsidR="00791443" w:rsidRPr="001F3AB2">
        <w:rPr>
          <w:rFonts w:asciiTheme="minorHAnsi" w:hAnsiTheme="minorHAnsi"/>
          <w:i/>
        </w:rPr>
        <w:t>Page Borders</w:t>
      </w:r>
      <w:r w:rsidR="00791443" w:rsidRPr="001F3AB2">
        <w:rPr>
          <w:rFonts w:asciiTheme="minorHAnsi" w:hAnsiTheme="minorHAnsi"/>
        </w:rPr>
        <w:t>)</w:t>
      </w:r>
      <w:r w:rsidR="00223F3A" w:rsidRPr="001F3AB2">
        <w:rPr>
          <w:rFonts w:asciiTheme="minorHAnsi" w:hAnsiTheme="minorHAnsi"/>
        </w:rPr>
        <w:t>.</w:t>
      </w:r>
    </w:p>
    <w:p w14:paraId="7CC769E1" w14:textId="77777777" w:rsidR="00D41B1E" w:rsidRPr="001F3AB2" w:rsidRDefault="00D41B1E" w:rsidP="00905036">
      <w:pPr>
        <w:pStyle w:val="Tekst"/>
        <w:rPr>
          <w:rFonts w:asciiTheme="minorHAnsi" w:hAnsiTheme="minorHAnsi"/>
        </w:rPr>
      </w:pPr>
    </w:p>
    <w:p w14:paraId="0935CE8F" w14:textId="4FA267D1" w:rsidR="00D41B1E" w:rsidRPr="001F3AB2" w:rsidRDefault="00D40420" w:rsidP="00D41B1E">
      <w:pPr>
        <w:pStyle w:val="Tekst"/>
        <w:rPr>
          <w:rFonts w:asciiTheme="minorHAnsi" w:hAnsiTheme="minorHAnsi"/>
          <w:lang w:val="sr-Cyrl-BA"/>
        </w:rPr>
      </w:pPr>
      <w:r w:rsidRPr="001F3AB2">
        <w:rPr>
          <w:rFonts w:asciiTheme="minorHAnsi" w:hAnsiTheme="minorHAnsi"/>
        </w:rPr>
        <w:t>После</w:t>
      </w:r>
      <w:r w:rsidR="00D41B1E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наслова</w:t>
      </w:r>
      <w:r w:rsidR="00D41B1E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рада</w:t>
      </w:r>
      <w:r w:rsidR="00D41B1E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и</w:t>
      </w:r>
      <w:r w:rsidR="00D41B1E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имена</w:t>
      </w:r>
      <w:r w:rsidR="00D41B1E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аутора</w:t>
      </w:r>
      <w:r w:rsidR="00D41B1E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следи</w:t>
      </w:r>
      <w:r w:rsidR="00D41B1E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кратак</w:t>
      </w:r>
      <w:r w:rsidR="00D41B1E" w:rsidRPr="001F3AB2">
        <w:rPr>
          <w:rFonts w:asciiTheme="minorHAnsi" w:hAnsiTheme="minorHAnsi"/>
        </w:rPr>
        <w:t xml:space="preserve"> </w:t>
      </w:r>
      <w:r w:rsidR="00C644DF" w:rsidRPr="001F3AB2">
        <w:rPr>
          <w:rFonts w:asciiTheme="minorHAnsi" w:hAnsiTheme="minorHAnsi"/>
          <w:lang w:val="sr-Cyrl-BA"/>
        </w:rPr>
        <w:t>сажетак</w:t>
      </w:r>
      <w:r w:rsidR="00D41B1E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на</w:t>
      </w:r>
      <w:r w:rsidR="00D41B1E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српском</w:t>
      </w:r>
      <w:r w:rsidR="00D41B1E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језику</w:t>
      </w:r>
      <w:r w:rsidR="00D41B1E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ширином</w:t>
      </w:r>
      <w:r w:rsidR="00D41B1E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целе</w:t>
      </w:r>
      <w:r w:rsidR="00D41B1E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стране</w:t>
      </w:r>
      <w:r w:rsidR="00D41B1E" w:rsidRPr="001F3AB2">
        <w:rPr>
          <w:rFonts w:asciiTheme="minorHAnsi" w:hAnsiTheme="minorHAnsi"/>
        </w:rPr>
        <w:t xml:space="preserve"> (</w:t>
      </w:r>
      <w:r w:rsidRPr="001F3AB2">
        <w:rPr>
          <w:rFonts w:asciiTheme="minorHAnsi" w:hAnsiTheme="minorHAnsi"/>
        </w:rPr>
        <w:t>као</w:t>
      </w:r>
      <w:r w:rsidR="00D41B1E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у</w:t>
      </w:r>
      <w:r w:rsidR="00D41B1E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овом</w:t>
      </w:r>
      <w:r w:rsidR="00D41B1E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упутству</w:t>
      </w:r>
      <w:r w:rsidR="00D41B1E" w:rsidRPr="001F3AB2">
        <w:rPr>
          <w:rFonts w:asciiTheme="minorHAnsi" w:hAnsiTheme="minorHAnsi"/>
        </w:rPr>
        <w:t xml:space="preserve">). </w:t>
      </w:r>
      <w:r w:rsidRPr="001F3AB2">
        <w:rPr>
          <w:rFonts w:asciiTheme="minorHAnsi" w:hAnsiTheme="minorHAnsi"/>
        </w:rPr>
        <w:t>Иза</w:t>
      </w:r>
      <w:r w:rsidR="00D41B1E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тога</w:t>
      </w:r>
      <w:r w:rsidR="00D41B1E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следи</w:t>
      </w:r>
      <w:r w:rsidR="00D41B1E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кратак</w:t>
      </w:r>
      <w:r w:rsidR="00D41B1E" w:rsidRPr="001F3AB2">
        <w:rPr>
          <w:rFonts w:asciiTheme="minorHAnsi" w:hAnsiTheme="minorHAnsi"/>
        </w:rPr>
        <w:t xml:space="preserve"> </w:t>
      </w:r>
      <w:r w:rsidR="00C644DF" w:rsidRPr="001F3AB2">
        <w:rPr>
          <w:rFonts w:asciiTheme="minorHAnsi" w:hAnsiTheme="minorHAnsi"/>
          <w:lang w:val="sr-Cyrl-BA"/>
        </w:rPr>
        <w:t>сажетак</w:t>
      </w:r>
      <w:r w:rsidR="00D41B1E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на</w:t>
      </w:r>
      <w:r w:rsidR="00D41B1E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енглеском</w:t>
      </w:r>
      <w:r w:rsidR="00D41B1E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језику</w:t>
      </w:r>
      <w:r w:rsidR="00D41B1E" w:rsidRPr="001F3AB2">
        <w:rPr>
          <w:rFonts w:asciiTheme="minorHAnsi" w:hAnsiTheme="minorHAnsi"/>
        </w:rPr>
        <w:t>.</w:t>
      </w:r>
      <w:r w:rsidR="00011F82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Испод</w:t>
      </w:r>
      <w:r w:rsidR="00D41B1E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сваког</w:t>
      </w:r>
      <w:r w:rsidR="00D41B1E" w:rsidRPr="001F3AB2">
        <w:rPr>
          <w:rFonts w:asciiTheme="minorHAnsi" w:hAnsiTheme="minorHAnsi"/>
        </w:rPr>
        <w:t xml:space="preserve"> </w:t>
      </w:r>
      <w:r w:rsidR="00C644DF" w:rsidRPr="001F3AB2">
        <w:rPr>
          <w:rFonts w:asciiTheme="minorHAnsi" w:hAnsiTheme="minorHAnsi"/>
          <w:lang w:val="sr-Cyrl-BA"/>
        </w:rPr>
        <w:t>од сажетака</w:t>
      </w:r>
      <w:r w:rsidR="00D41B1E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навести</w:t>
      </w:r>
      <w:r w:rsidR="00D41B1E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кључне</w:t>
      </w:r>
      <w:r w:rsidR="00D41B1E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речи</w:t>
      </w:r>
      <w:r w:rsidR="00D41B1E" w:rsidRPr="001F3AB2">
        <w:rPr>
          <w:rFonts w:asciiTheme="minorHAnsi" w:hAnsiTheme="minorHAnsi"/>
        </w:rPr>
        <w:t>.</w:t>
      </w:r>
      <w:r w:rsidR="00DF6ED1" w:rsidRPr="001F3AB2">
        <w:rPr>
          <w:rFonts w:asciiTheme="minorHAnsi" w:hAnsiTheme="minorHAnsi"/>
          <w:lang w:val="sr-Cyrl-BA"/>
        </w:rPr>
        <w:t xml:space="preserve"> У случају да је рад на енглеском језику,</w:t>
      </w:r>
      <w:r w:rsidR="00905919" w:rsidRPr="001F3AB2">
        <w:rPr>
          <w:rFonts w:asciiTheme="minorHAnsi" w:hAnsiTheme="minorHAnsi"/>
          <w:lang w:val="sr-Cyrl-BA"/>
        </w:rPr>
        <w:t xml:space="preserve"> </w:t>
      </w:r>
      <w:r w:rsidR="00DF6ED1" w:rsidRPr="001F3AB2">
        <w:rPr>
          <w:rFonts w:asciiTheme="minorHAnsi" w:hAnsiTheme="minorHAnsi"/>
          <w:lang w:val="sr-Cyrl-BA"/>
        </w:rPr>
        <w:t>редослед резимеа треба да прати редослед наслова</w:t>
      </w:r>
      <w:r w:rsidR="00857251" w:rsidRPr="001F3AB2">
        <w:rPr>
          <w:rFonts w:asciiTheme="minorHAnsi" w:hAnsiTheme="minorHAnsi"/>
          <w:lang w:val="sr-Cyrl-BA"/>
        </w:rPr>
        <w:t>.</w:t>
      </w:r>
    </w:p>
    <w:p w14:paraId="5E54F57E" w14:textId="77777777" w:rsidR="00905919" w:rsidRPr="001F3AB2" w:rsidRDefault="00905919" w:rsidP="00D41B1E">
      <w:pPr>
        <w:pStyle w:val="Tekst"/>
        <w:rPr>
          <w:rFonts w:asciiTheme="minorHAnsi" w:hAnsiTheme="minorHAnsi"/>
          <w:lang w:val="sr-Cyrl-BA"/>
        </w:rPr>
      </w:pPr>
    </w:p>
    <w:p w14:paraId="7041F420" w14:textId="77777777" w:rsidR="00782671" w:rsidRPr="001F3AB2" w:rsidRDefault="00D40420" w:rsidP="00905036">
      <w:pPr>
        <w:pStyle w:val="Tekst"/>
        <w:rPr>
          <w:rFonts w:asciiTheme="minorHAnsi" w:hAnsiTheme="minorHAnsi"/>
        </w:rPr>
      </w:pPr>
      <w:r w:rsidRPr="001F3AB2">
        <w:rPr>
          <w:rFonts w:asciiTheme="minorHAnsi" w:hAnsiTheme="minorHAnsi"/>
        </w:rPr>
        <w:t>За</w:t>
      </w:r>
      <w:r w:rsidR="00E84AAE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форматирање</w:t>
      </w:r>
      <w:r w:rsidR="00E84AAE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текста</w:t>
      </w:r>
      <w:r w:rsidR="00E84AAE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користити</w:t>
      </w:r>
      <w:r w:rsidR="005855E5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фонт</w:t>
      </w:r>
      <w:r w:rsidR="005855E5" w:rsidRPr="001F3AB2">
        <w:rPr>
          <w:rFonts w:asciiTheme="minorHAnsi" w:hAnsiTheme="minorHAnsi"/>
        </w:rPr>
        <w:t xml:space="preserve"> </w:t>
      </w:r>
      <w:r w:rsidR="00C8239A" w:rsidRPr="001F3AB2">
        <w:rPr>
          <w:rFonts w:asciiTheme="minorHAnsi" w:hAnsiTheme="minorHAnsi"/>
          <w:i/>
          <w:lang w:val="sr-Cyrl-BA"/>
        </w:rPr>
        <w:t>Calibri</w:t>
      </w:r>
      <w:r w:rsidR="005855E5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у</w:t>
      </w:r>
      <w:r w:rsidR="005855E5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следећим</w:t>
      </w:r>
      <w:r w:rsidR="005855E5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величинама</w:t>
      </w:r>
      <w:r w:rsidR="005855E5" w:rsidRPr="001F3AB2">
        <w:rPr>
          <w:rFonts w:asciiTheme="minorHAnsi" w:hAnsiTheme="minorHAnsi"/>
        </w:rPr>
        <w:t>:</w:t>
      </w:r>
    </w:p>
    <w:p w14:paraId="2D3F67F6" w14:textId="58AE3ABB" w:rsidR="005855E5" w:rsidRPr="001F3AB2" w:rsidRDefault="00791443" w:rsidP="00823757">
      <w:pPr>
        <w:pStyle w:val="nabrajanja"/>
        <w:rPr>
          <w:rFonts w:asciiTheme="minorHAnsi" w:hAnsiTheme="minorHAnsi"/>
        </w:rPr>
      </w:pPr>
      <w:r w:rsidRPr="001F3AB2">
        <w:rPr>
          <w:rFonts w:asciiTheme="minorHAnsi" w:hAnsiTheme="minorHAnsi"/>
          <w:lang w:val="sr-Cyrl-BA"/>
        </w:rPr>
        <w:t>Н</w:t>
      </w:r>
      <w:r w:rsidR="00D40420" w:rsidRPr="001F3AB2">
        <w:rPr>
          <w:rFonts w:asciiTheme="minorHAnsi" w:hAnsiTheme="minorHAnsi"/>
        </w:rPr>
        <w:t>аслов</w:t>
      </w:r>
      <w:r w:rsidR="00694C46" w:rsidRPr="001F3AB2">
        <w:rPr>
          <w:rFonts w:asciiTheme="minorHAnsi" w:hAnsiTheme="minorHAnsi"/>
        </w:rPr>
        <w:t xml:space="preserve"> </w:t>
      </w:r>
      <w:r w:rsidR="00D40420" w:rsidRPr="001F3AB2">
        <w:rPr>
          <w:rFonts w:asciiTheme="minorHAnsi" w:hAnsiTheme="minorHAnsi"/>
        </w:rPr>
        <w:t>рада</w:t>
      </w:r>
      <w:r w:rsidRPr="001F3AB2">
        <w:rPr>
          <w:rFonts w:asciiTheme="minorHAnsi" w:hAnsiTheme="minorHAnsi"/>
          <w:lang w:val="sr-Cyrl-BA"/>
        </w:rPr>
        <w:t xml:space="preserve"> </w:t>
      </w:r>
      <w:r w:rsidR="00C71E72">
        <w:rPr>
          <w:rFonts w:asciiTheme="minorHAnsi" w:hAnsiTheme="minorHAnsi"/>
          <w:lang w:val="sr-Cyrl-BA"/>
        </w:rPr>
        <w:t>–</w:t>
      </w:r>
      <w:r w:rsidR="00694C46" w:rsidRPr="001F3AB2">
        <w:rPr>
          <w:rFonts w:asciiTheme="minorHAnsi" w:hAnsiTheme="minorHAnsi"/>
        </w:rPr>
        <w:t xml:space="preserve"> </w:t>
      </w:r>
      <w:r w:rsidR="00C71E72">
        <w:rPr>
          <w:rFonts w:asciiTheme="minorHAnsi" w:hAnsiTheme="minorHAnsi"/>
          <w:lang w:val="sr-Cyrl-RS"/>
        </w:rPr>
        <w:t xml:space="preserve">величина слова </w:t>
      </w:r>
      <w:r w:rsidR="00694C46" w:rsidRPr="001F3AB2">
        <w:rPr>
          <w:rFonts w:asciiTheme="minorHAnsi" w:hAnsiTheme="minorHAnsi"/>
        </w:rPr>
        <w:t>14</w:t>
      </w:r>
      <w:r w:rsidR="005855E5" w:rsidRPr="001F3AB2">
        <w:rPr>
          <w:rFonts w:asciiTheme="minorHAnsi" w:hAnsiTheme="minorHAnsi"/>
        </w:rPr>
        <w:t xml:space="preserve"> </w:t>
      </w:r>
      <w:r w:rsidR="00DF6ED1" w:rsidRPr="00C71E72">
        <w:rPr>
          <w:rFonts w:asciiTheme="minorHAnsi" w:hAnsiTheme="minorHAnsi"/>
          <w:b/>
        </w:rPr>
        <w:t>bold</w:t>
      </w:r>
      <w:r w:rsidRPr="001F3AB2">
        <w:rPr>
          <w:rFonts w:asciiTheme="minorHAnsi" w:hAnsiTheme="minorHAnsi"/>
        </w:rPr>
        <w:t>;</w:t>
      </w:r>
    </w:p>
    <w:p w14:paraId="7484176A" w14:textId="70BDD204" w:rsidR="005855E5" w:rsidRPr="001F3AB2" w:rsidRDefault="00791443" w:rsidP="00034CF2">
      <w:pPr>
        <w:pStyle w:val="nabrajanja"/>
        <w:rPr>
          <w:rFonts w:asciiTheme="minorHAnsi" w:hAnsiTheme="minorHAnsi"/>
        </w:rPr>
      </w:pPr>
      <w:r w:rsidRPr="001F3AB2">
        <w:rPr>
          <w:rFonts w:asciiTheme="minorHAnsi" w:hAnsiTheme="minorHAnsi"/>
        </w:rPr>
        <w:t>И</w:t>
      </w:r>
      <w:r w:rsidR="00D40420" w:rsidRPr="001F3AB2">
        <w:rPr>
          <w:rFonts w:asciiTheme="minorHAnsi" w:hAnsiTheme="minorHAnsi"/>
        </w:rPr>
        <w:t>мена</w:t>
      </w:r>
      <w:r w:rsidR="005855E5" w:rsidRPr="001F3AB2">
        <w:rPr>
          <w:rFonts w:asciiTheme="minorHAnsi" w:hAnsiTheme="minorHAnsi"/>
        </w:rPr>
        <w:t xml:space="preserve"> </w:t>
      </w:r>
      <w:r w:rsidR="00D40420" w:rsidRPr="001F3AB2">
        <w:rPr>
          <w:rFonts w:asciiTheme="minorHAnsi" w:hAnsiTheme="minorHAnsi"/>
        </w:rPr>
        <w:t>аутора</w:t>
      </w:r>
      <w:r w:rsidR="005855E5" w:rsidRPr="001F3AB2">
        <w:rPr>
          <w:rFonts w:asciiTheme="minorHAnsi" w:hAnsiTheme="minorHAnsi"/>
        </w:rPr>
        <w:t xml:space="preserve"> </w:t>
      </w:r>
      <w:r w:rsidR="00D40420" w:rsidRPr="001F3AB2">
        <w:rPr>
          <w:rFonts w:asciiTheme="minorHAnsi" w:hAnsiTheme="minorHAnsi"/>
        </w:rPr>
        <w:t>и</w:t>
      </w:r>
      <w:r w:rsidR="005855E5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називи</w:t>
      </w:r>
      <w:r w:rsidR="005855E5" w:rsidRPr="001F3AB2">
        <w:rPr>
          <w:rFonts w:asciiTheme="minorHAnsi" w:hAnsiTheme="minorHAnsi"/>
        </w:rPr>
        <w:t xml:space="preserve"> </w:t>
      </w:r>
      <w:r w:rsidR="00D40420" w:rsidRPr="001F3AB2">
        <w:rPr>
          <w:rFonts w:asciiTheme="minorHAnsi" w:hAnsiTheme="minorHAnsi"/>
        </w:rPr>
        <w:t>њихових</w:t>
      </w:r>
      <w:r w:rsidR="005855E5" w:rsidRPr="001F3AB2">
        <w:rPr>
          <w:rFonts w:asciiTheme="minorHAnsi" w:hAnsiTheme="minorHAnsi"/>
        </w:rPr>
        <w:t xml:space="preserve"> </w:t>
      </w:r>
      <w:r w:rsidR="00D40420" w:rsidRPr="001F3AB2">
        <w:rPr>
          <w:rFonts w:asciiTheme="minorHAnsi" w:hAnsiTheme="minorHAnsi"/>
        </w:rPr>
        <w:t>институција</w:t>
      </w:r>
      <w:r w:rsidR="00F863A5">
        <w:rPr>
          <w:rFonts w:asciiTheme="minorHAnsi" w:hAnsiTheme="minorHAnsi"/>
        </w:rPr>
        <w:t xml:space="preserve"> </w:t>
      </w:r>
      <w:r w:rsidR="00C71E72">
        <w:rPr>
          <w:rFonts w:asciiTheme="minorHAnsi" w:hAnsiTheme="minorHAnsi"/>
        </w:rPr>
        <w:t>–</w:t>
      </w:r>
      <w:r w:rsidR="005855E5" w:rsidRPr="001F3AB2">
        <w:rPr>
          <w:rFonts w:asciiTheme="minorHAnsi" w:hAnsiTheme="minorHAnsi"/>
        </w:rPr>
        <w:t xml:space="preserve"> </w:t>
      </w:r>
      <w:r w:rsidR="00C71E72">
        <w:rPr>
          <w:rFonts w:asciiTheme="minorHAnsi" w:hAnsiTheme="minorHAnsi"/>
          <w:lang w:val="sr-Cyrl-RS"/>
        </w:rPr>
        <w:t xml:space="preserve">величина слова </w:t>
      </w:r>
      <w:r w:rsidR="005855E5" w:rsidRPr="001F3AB2">
        <w:rPr>
          <w:rFonts w:asciiTheme="minorHAnsi" w:hAnsiTheme="minorHAnsi"/>
        </w:rPr>
        <w:t>10</w:t>
      </w:r>
      <w:r w:rsidRPr="001F3AB2">
        <w:rPr>
          <w:rFonts w:asciiTheme="minorHAnsi" w:hAnsiTheme="minorHAnsi"/>
        </w:rPr>
        <w:t>;</w:t>
      </w:r>
    </w:p>
    <w:p w14:paraId="0A832F8D" w14:textId="0EE2C9C7" w:rsidR="00063841" w:rsidRPr="001F3AB2" w:rsidRDefault="00791443" w:rsidP="00034CF2">
      <w:pPr>
        <w:pStyle w:val="nabrajanja"/>
        <w:rPr>
          <w:rFonts w:asciiTheme="minorHAnsi" w:hAnsiTheme="minorHAnsi"/>
        </w:rPr>
      </w:pPr>
      <w:r w:rsidRPr="001F3AB2">
        <w:rPr>
          <w:rFonts w:asciiTheme="minorHAnsi" w:hAnsiTheme="minorHAnsi"/>
        </w:rPr>
        <w:t>Сажетак</w:t>
      </w:r>
      <w:r w:rsidR="00291B9C" w:rsidRPr="001F3AB2">
        <w:rPr>
          <w:rFonts w:asciiTheme="minorHAnsi" w:hAnsiTheme="minorHAnsi"/>
        </w:rPr>
        <w:t xml:space="preserve"> </w:t>
      </w:r>
      <w:r w:rsidR="00D40420" w:rsidRPr="001F3AB2">
        <w:rPr>
          <w:rFonts w:asciiTheme="minorHAnsi" w:hAnsiTheme="minorHAnsi"/>
        </w:rPr>
        <w:t>и</w:t>
      </w:r>
      <w:r w:rsidR="00291B9C" w:rsidRPr="001F3AB2">
        <w:rPr>
          <w:rFonts w:asciiTheme="minorHAnsi" w:hAnsiTheme="minorHAnsi"/>
        </w:rPr>
        <w:t xml:space="preserve"> </w:t>
      </w:r>
      <w:r w:rsidR="00C8239A" w:rsidRPr="001F3AB2">
        <w:rPr>
          <w:rFonts w:asciiTheme="minorHAnsi" w:hAnsiTheme="minorHAnsi"/>
          <w:i/>
        </w:rPr>
        <w:t>abstract</w:t>
      </w:r>
      <w:r w:rsidRPr="001F3AB2">
        <w:rPr>
          <w:rFonts w:asciiTheme="minorHAnsi" w:hAnsiTheme="minorHAnsi"/>
        </w:rPr>
        <w:t xml:space="preserve"> -</w:t>
      </w:r>
      <w:r w:rsidR="00063841" w:rsidRPr="001F3AB2">
        <w:rPr>
          <w:rFonts w:asciiTheme="minorHAnsi" w:hAnsiTheme="minorHAnsi"/>
        </w:rPr>
        <w:t xml:space="preserve"> </w:t>
      </w:r>
      <w:r w:rsidR="00C71E72">
        <w:rPr>
          <w:rFonts w:asciiTheme="minorHAnsi" w:hAnsiTheme="minorHAnsi"/>
          <w:lang w:val="sr-Cyrl-RS"/>
        </w:rPr>
        <w:t xml:space="preserve">величина слова </w:t>
      </w:r>
      <w:r w:rsidR="00063841" w:rsidRPr="001F3AB2">
        <w:rPr>
          <w:rFonts w:asciiTheme="minorHAnsi" w:hAnsiTheme="minorHAnsi"/>
        </w:rPr>
        <w:t xml:space="preserve">10 </w:t>
      </w:r>
      <w:r w:rsidR="00DF6ED1" w:rsidRPr="00C71E72">
        <w:rPr>
          <w:rFonts w:asciiTheme="minorHAnsi" w:hAnsiTheme="minorHAnsi"/>
          <w:i/>
        </w:rPr>
        <w:t>italic</w:t>
      </w:r>
      <w:r w:rsidRPr="001F3AB2">
        <w:rPr>
          <w:rFonts w:asciiTheme="minorHAnsi" w:hAnsiTheme="minorHAnsi"/>
        </w:rPr>
        <w:t>;</w:t>
      </w:r>
    </w:p>
    <w:p w14:paraId="65C3F961" w14:textId="54050D48" w:rsidR="00D41B1E" w:rsidRPr="001F3AB2" w:rsidRDefault="00791443" w:rsidP="00034CF2">
      <w:pPr>
        <w:pStyle w:val="nabrajanja"/>
        <w:rPr>
          <w:rFonts w:asciiTheme="minorHAnsi" w:hAnsiTheme="minorHAnsi"/>
        </w:rPr>
      </w:pPr>
      <w:r w:rsidRPr="001F3AB2">
        <w:rPr>
          <w:rFonts w:asciiTheme="minorHAnsi" w:hAnsiTheme="minorHAnsi"/>
        </w:rPr>
        <w:t>К</w:t>
      </w:r>
      <w:r w:rsidR="00D40420" w:rsidRPr="001F3AB2">
        <w:rPr>
          <w:rFonts w:asciiTheme="minorHAnsi" w:hAnsiTheme="minorHAnsi"/>
        </w:rPr>
        <w:t>ључне</w:t>
      </w:r>
      <w:r w:rsidR="00D41B1E" w:rsidRPr="001F3AB2">
        <w:rPr>
          <w:rFonts w:asciiTheme="minorHAnsi" w:hAnsiTheme="minorHAnsi"/>
        </w:rPr>
        <w:t xml:space="preserve"> </w:t>
      </w:r>
      <w:r w:rsidR="00D40420" w:rsidRPr="001F3AB2">
        <w:rPr>
          <w:rFonts w:asciiTheme="minorHAnsi" w:hAnsiTheme="minorHAnsi"/>
        </w:rPr>
        <w:t>речи</w:t>
      </w:r>
      <w:r w:rsidRPr="001F3AB2">
        <w:rPr>
          <w:rFonts w:asciiTheme="minorHAnsi" w:hAnsiTheme="minorHAnsi"/>
        </w:rPr>
        <w:t xml:space="preserve"> -</w:t>
      </w:r>
      <w:r w:rsidR="00725316" w:rsidRPr="001F3AB2">
        <w:rPr>
          <w:rFonts w:asciiTheme="minorHAnsi" w:hAnsiTheme="minorHAnsi"/>
        </w:rPr>
        <w:t xml:space="preserve"> </w:t>
      </w:r>
      <w:r w:rsidR="00C71E72">
        <w:rPr>
          <w:rFonts w:asciiTheme="minorHAnsi" w:hAnsiTheme="minorHAnsi"/>
          <w:lang w:val="sr-Cyrl-RS"/>
        </w:rPr>
        <w:t xml:space="preserve">величина слова </w:t>
      </w:r>
      <w:r w:rsidR="00C71E72">
        <w:rPr>
          <w:rFonts w:asciiTheme="minorHAnsi" w:hAnsiTheme="minorHAnsi"/>
        </w:rPr>
        <w:t>10</w:t>
      </w:r>
      <w:r w:rsidR="00725316" w:rsidRPr="001F3AB2">
        <w:rPr>
          <w:rFonts w:asciiTheme="minorHAnsi" w:hAnsiTheme="minorHAnsi"/>
        </w:rPr>
        <w:t xml:space="preserve"> </w:t>
      </w:r>
      <w:r w:rsidR="00DF6ED1" w:rsidRPr="00C71E72">
        <w:rPr>
          <w:rFonts w:asciiTheme="minorHAnsi" w:hAnsiTheme="minorHAnsi"/>
          <w:i/>
        </w:rPr>
        <w:t>italic</w:t>
      </w:r>
      <w:r w:rsidRPr="001F3AB2">
        <w:rPr>
          <w:rFonts w:asciiTheme="minorHAnsi" w:hAnsiTheme="minorHAnsi"/>
          <w:lang w:val="sr-Cyrl-BA"/>
        </w:rPr>
        <w:t>;</w:t>
      </w:r>
    </w:p>
    <w:p w14:paraId="2A42F12E" w14:textId="5B5A6AFF" w:rsidR="005855E5" w:rsidRPr="001F3AB2" w:rsidRDefault="00791443" w:rsidP="00034CF2">
      <w:pPr>
        <w:pStyle w:val="nabrajanja"/>
        <w:rPr>
          <w:rFonts w:asciiTheme="minorHAnsi" w:hAnsiTheme="minorHAnsi"/>
        </w:rPr>
      </w:pPr>
      <w:r w:rsidRPr="001F3AB2">
        <w:rPr>
          <w:rFonts w:asciiTheme="minorHAnsi" w:hAnsiTheme="minorHAnsi"/>
        </w:rPr>
        <w:t>Н</w:t>
      </w:r>
      <w:r w:rsidR="00D40420" w:rsidRPr="001F3AB2">
        <w:rPr>
          <w:rFonts w:asciiTheme="minorHAnsi" w:hAnsiTheme="minorHAnsi"/>
        </w:rPr>
        <w:t>умерисани</w:t>
      </w:r>
      <w:r w:rsidR="00C805AF" w:rsidRPr="001F3AB2">
        <w:rPr>
          <w:rFonts w:asciiTheme="minorHAnsi" w:hAnsiTheme="minorHAnsi"/>
        </w:rPr>
        <w:t xml:space="preserve"> </w:t>
      </w:r>
      <w:r w:rsidR="00D40420" w:rsidRPr="001F3AB2">
        <w:rPr>
          <w:rFonts w:asciiTheme="minorHAnsi" w:hAnsiTheme="minorHAnsi"/>
        </w:rPr>
        <w:t>наслови</w:t>
      </w:r>
      <w:r w:rsidR="005855E5" w:rsidRPr="001F3AB2">
        <w:rPr>
          <w:rFonts w:asciiTheme="minorHAnsi" w:hAnsiTheme="minorHAnsi"/>
        </w:rPr>
        <w:t xml:space="preserve"> </w:t>
      </w:r>
      <w:r w:rsidR="00D40420" w:rsidRPr="001F3AB2">
        <w:rPr>
          <w:rFonts w:asciiTheme="minorHAnsi" w:hAnsiTheme="minorHAnsi"/>
        </w:rPr>
        <w:t>у</w:t>
      </w:r>
      <w:r w:rsidR="005855E5" w:rsidRPr="001F3AB2">
        <w:rPr>
          <w:rFonts w:asciiTheme="minorHAnsi" w:hAnsiTheme="minorHAnsi"/>
        </w:rPr>
        <w:t xml:space="preserve"> </w:t>
      </w:r>
      <w:r w:rsidR="00D40420" w:rsidRPr="001F3AB2">
        <w:rPr>
          <w:rFonts w:asciiTheme="minorHAnsi" w:hAnsiTheme="minorHAnsi"/>
        </w:rPr>
        <w:t>раду</w:t>
      </w:r>
      <w:r w:rsidRPr="001F3AB2">
        <w:rPr>
          <w:rFonts w:asciiTheme="minorHAnsi" w:hAnsiTheme="minorHAnsi"/>
          <w:lang w:val="sr-Cyrl-BA"/>
        </w:rPr>
        <w:t xml:space="preserve"> -</w:t>
      </w:r>
      <w:r w:rsidR="005855E5" w:rsidRPr="001F3AB2">
        <w:rPr>
          <w:rFonts w:asciiTheme="minorHAnsi" w:hAnsiTheme="minorHAnsi"/>
        </w:rPr>
        <w:t xml:space="preserve"> </w:t>
      </w:r>
      <w:r w:rsidR="00C71E72">
        <w:rPr>
          <w:rFonts w:asciiTheme="minorHAnsi" w:hAnsiTheme="minorHAnsi"/>
          <w:lang w:val="sr-Cyrl-RS"/>
        </w:rPr>
        <w:t xml:space="preserve">величина слова </w:t>
      </w:r>
      <w:r w:rsidR="005855E5" w:rsidRPr="001F3AB2">
        <w:rPr>
          <w:rFonts w:asciiTheme="minorHAnsi" w:hAnsiTheme="minorHAnsi"/>
        </w:rPr>
        <w:t xml:space="preserve">11 </w:t>
      </w:r>
      <w:r w:rsidR="00DF6ED1" w:rsidRPr="00C71E72">
        <w:rPr>
          <w:rFonts w:asciiTheme="minorHAnsi" w:hAnsiTheme="minorHAnsi"/>
          <w:b/>
        </w:rPr>
        <w:t>bold</w:t>
      </w:r>
      <w:r w:rsidR="00C805AF" w:rsidRPr="001F3AB2">
        <w:rPr>
          <w:rFonts w:asciiTheme="minorHAnsi" w:hAnsiTheme="minorHAnsi"/>
        </w:rPr>
        <w:t xml:space="preserve">, </w:t>
      </w:r>
      <w:r w:rsidR="00D40420" w:rsidRPr="001F3AB2">
        <w:rPr>
          <w:rFonts w:asciiTheme="minorHAnsi" w:hAnsiTheme="minorHAnsi"/>
        </w:rPr>
        <w:t>велика</w:t>
      </w:r>
      <w:r w:rsidR="00C805AF" w:rsidRPr="001F3AB2">
        <w:rPr>
          <w:rFonts w:asciiTheme="minorHAnsi" w:hAnsiTheme="minorHAnsi"/>
        </w:rPr>
        <w:t xml:space="preserve"> </w:t>
      </w:r>
      <w:r w:rsidR="00D40420" w:rsidRPr="001F3AB2">
        <w:rPr>
          <w:rFonts w:asciiTheme="minorHAnsi" w:hAnsiTheme="minorHAnsi"/>
        </w:rPr>
        <w:t>слова</w:t>
      </w:r>
      <w:r w:rsidR="00291B9C" w:rsidRPr="001F3AB2">
        <w:rPr>
          <w:rFonts w:asciiTheme="minorHAnsi" w:hAnsiTheme="minorHAnsi"/>
        </w:rPr>
        <w:t>;</w:t>
      </w:r>
    </w:p>
    <w:p w14:paraId="652B3D9D" w14:textId="22C0D32F" w:rsidR="00C805AF" w:rsidRPr="001F3AB2" w:rsidRDefault="00791443" w:rsidP="00034CF2">
      <w:pPr>
        <w:pStyle w:val="nabrajanja"/>
        <w:rPr>
          <w:rFonts w:asciiTheme="minorHAnsi" w:hAnsiTheme="minorHAnsi"/>
        </w:rPr>
      </w:pPr>
      <w:r w:rsidRPr="001F3AB2">
        <w:rPr>
          <w:rFonts w:asciiTheme="minorHAnsi" w:hAnsiTheme="minorHAnsi"/>
        </w:rPr>
        <w:t>П</w:t>
      </w:r>
      <w:r w:rsidR="00D40420" w:rsidRPr="001F3AB2">
        <w:rPr>
          <w:rFonts w:asciiTheme="minorHAnsi" w:hAnsiTheme="minorHAnsi"/>
        </w:rPr>
        <w:t>однаслови</w:t>
      </w:r>
      <w:r w:rsidR="00C805AF" w:rsidRPr="001F3AB2">
        <w:rPr>
          <w:rFonts w:asciiTheme="minorHAnsi" w:hAnsiTheme="minorHAnsi"/>
        </w:rPr>
        <w:t xml:space="preserve"> </w:t>
      </w:r>
      <w:r w:rsidR="00D40420" w:rsidRPr="001F3AB2">
        <w:rPr>
          <w:rFonts w:asciiTheme="minorHAnsi" w:hAnsiTheme="minorHAnsi"/>
        </w:rPr>
        <w:t>у</w:t>
      </w:r>
      <w:r w:rsidR="00C805AF" w:rsidRPr="001F3AB2">
        <w:rPr>
          <w:rFonts w:asciiTheme="minorHAnsi" w:hAnsiTheme="minorHAnsi"/>
        </w:rPr>
        <w:t xml:space="preserve"> </w:t>
      </w:r>
      <w:r w:rsidR="00D40420" w:rsidRPr="001F3AB2">
        <w:rPr>
          <w:rFonts w:asciiTheme="minorHAnsi" w:hAnsiTheme="minorHAnsi"/>
        </w:rPr>
        <w:t>раду</w:t>
      </w:r>
      <w:r w:rsidRPr="001F3AB2">
        <w:rPr>
          <w:rFonts w:asciiTheme="minorHAnsi" w:hAnsiTheme="minorHAnsi"/>
          <w:lang w:val="sr-Cyrl-BA"/>
        </w:rPr>
        <w:t xml:space="preserve"> -</w:t>
      </w:r>
      <w:r w:rsidR="00C805AF" w:rsidRPr="001F3AB2">
        <w:rPr>
          <w:rFonts w:asciiTheme="minorHAnsi" w:hAnsiTheme="minorHAnsi"/>
        </w:rPr>
        <w:t xml:space="preserve"> </w:t>
      </w:r>
      <w:r w:rsidR="00C71E72">
        <w:rPr>
          <w:rFonts w:asciiTheme="minorHAnsi" w:hAnsiTheme="minorHAnsi"/>
          <w:lang w:val="sr-Cyrl-RS"/>
        </w:rPr>
        <w:t xml:space="preserve">величина слова </w:t>
      </w:r>
      <w:r w:rsidR="00C805AF" w:rsidRPr="001F3AB2">
        <w:rPr>
          <w:rFonts w:asciiTheme="minorHAnsi" w:hAnsiTheme="minorHAnsi"/>
        </w:rPr>
        <w:t xml:space="preserve">11 </w:t>
      </w:r>
      <w:r w:rsidR="00DF6ED1" w:rsidRPr="00C71E72">
        <w:rPr>
          <w:rFonts w:asciiTheme="minorHAnsi" w:hAnsiTheme="minorHAnsi"/>
          <w:b/>
        </w:rPr>
        <w:t>bold</w:t>
      </w:r>
      <w:r w:rsidRPr="001F3AB2">
        <w:rPr>
          <w:rFonts w:asciiTheme="minorHAnsi" w:hAnsiTheme="minorHAnsi"/>
        </w:rPr>
        <w:t>;</w:t>
      </w:r>
    </w:p>
    <w:p w14:paraId="46E789F3" w14:textId="7E41EA2E" w:rsidR="00511FEB" w:rsidRPr="001F3AB2" w:rsidRDefault="00791443" w:rsidP="00034CF2">
      <w:pPr>
        <w:pStyle w:val="nabrajanja"/>
        <w:rPr>
          <w:rFonts w:asciiTheme="minorHAnsi" w:hAnsiTheme="minorHAnsi"/>
        </w:rPr>
      </w:pPr>
      <w:r w:rsidRPr="001F3AB2">
        <w:rPr>
          <w:rFonts w:asciiTheme="minorHAnsi" w:hAnsiTheme="minorHAnsi"/>
        </w:rPr>
        <w:t>Т</w:t>
      </w:r>
      <w:r w:rsidR="00D40420" w:rsidRPr="001F3AB2">
        <w:rPr>
          <w:rFonts w:asciiTheme="minorHAnsi" w:hAnsiTheme="minorHAnsi"/>
        </w:rPr>
        <w:t>екст</w:t>
      </w:r>
      <w:r w:rsidRPr="001F3AB2">
        <w:rPr>
          <w:rFonts w:asciiTheme="minorHAnsi" w:hAnsiTheme="minorHAnsi"/>
          <w:lang w:val="sr-Cyrl-BA"/>
        </w:rPr>
        <w:t xml:space="preserve"> -</w:t>
      </w:r>
      <w:r w:rsidR="005855E5" w:rsidRPr="001F3AB2">
        <w:rPr>
          <w:rFonts w:asciiTheme="minorHAnsi" w:hAnsiTheme="minorHAnsi"/>
        </w:rPr>
        <w:t xml:space="preserve"> </w:t>
      </w:r>
      <w:r w:rsidR="00C71E72">
        <w:rPr>
          <w:rFonts w:asciiTheme="minorHAnsi" w:hAnsiTheme="minorHAnsi"/>
          <w:lang w:val="sr-Cyrl-RS"/>
        </w:rPr>
        <w:t xml:space="preserve">величина слова </w:t>
      </w:r>
      <w:r w:rsidR="00C71E72">
        <w:rPr>
          <w:rFonts w:asciiTheme="minorHAnsi" w:hAnsiTheme="minorHAnsi"/>
        </w:rPr>
        <w:t>10</w:t>
      </w:r>
      <w:r w:rsidR="00291B9C" w:rsidRPr="001F3AB2">
        <w:rPr>
          <w:rFonts w:asciiTheme="minorHAnsi" w:hAnsiTheme="minorHAnsi"/>
        </w:rPr>
        <w:t>;</w:t>
      </w:r>
    </w:p>
    <w:p w14:paraId="66DF6A41" w14:textId="48511EE8" w:rsidR="00984509" w:rsidRPr="001F3AB2" w:rsidRDefault="00791443" w:rsidP="00034CF2">
      <w:pPr>
        <w:pStyle w:val="nabrajanja"/>
        <w:rPr>
          <w:rFonts w:asciiTheme="minorHAnsi" w:hAnsiTheme="minorHAnsi"/>
        </w:rPr>
      </w:pPr>
      <w:r w:rsidRPr="001F3AB2">
        <w:rPr>
          <w:rFonts w:asciiTheme="minorHAnsi" w:hAnsiTheme="minorHAnsi"/>
          <w:lang w:val="sr-Cyrl-BA"/>
        </w:rPr>
        <w:t>З</w:t>
      </w:r>
      <w:r w:rsidR="00984509" w:rsidRPr="001F3AB2">
        <w:rPr>
          <w:rFonts w:asciiTheme="minorHAnsi" w:hAnsiTheme="minorHAnsi"/>
          <w:lang w:val="sr-Cyrl-BA"/>
        </w:rPr>
        <w:t>аглавља</w:t>
      </w:r>
      <w:r w:rsidRPr="001F3AB2">
        <w:rPr>
          <w:rFonts w:asciiTheme="minorHAnsi" w:hAnsiTheme="minorHAnsi"/>
          <w:lang w:val="sr-Cyrl-BA"/>
        </w:rPr>
        <w:t xml:space="preserve"> -</w:t>
      </w:r>
      <w:r w:rsidR="00984509" w:rsidRPr="001F3AB2">
        <w:rPr>
          <w:rFonts w:asciiTheme="minorHAnsi" w:hAnsiTheme="minorHAnsi"/>
          <w:lang w:val="sr-Cyrl-BA"/>
        </w:rPr>
        <w:t xml:space="preserve"> </w:t>
      </w:r>
      <w:r w:rsidR="00C71E72">
        <w:rPr>
          <w:rFonts w:asciiTheme="minorHAnsi" w:hAnsiTheme="minorHAnsi"/>
          <w:lang w:val="sr-Cyrl-RS"/>
        </w:rPr>
        <w:t xml:space="preserve">величина слова </w:t>
      </w:r>
      <w:r w:rsidR="00984509" w:rsidRPr="001F3AB2">
        <w:rPr>
          <w:rFonts w:asciiTheme="minorHAnsi" w:hAnsiTheme="minorHAnsi"/>
          <w:lang w:val="sr-Cyrl-BA"/>
        </w:rPr>
        <w:t xml:space="preserve">10 </w:t>
      </w:r>
      <w:r w:rsidR="00F863A5" w:rsidRPr="00C71E72">
        <w:rPr>
          <w:rFonts w:asciiTheme="minorHAnsi" w:hAnsiTheme="minorHAnsi"/>
          <w:i/>
          <w:lang w:val="en-US"/>
        </w:rPr>
        <w:t>italic</w:t>
      </w:r>
      <w:r w:rsidR="00F863A5">
        <w:rPr>
          <w:rFonts w:asciiTheme="minorHAnsi" w:hAnsiTheme="minorHAnsi"/>
          <w:lang w:val="en-US"/>
        </w:rPr>
        <w:t>.</w:t>
      </w:r>
    </w:p>
    <w:p w14:paraId="3193563D" w14:textId="77777777" w:rsidR="00C644DF" w:rsidRPr="001F3AB2" w:rsidRDefault="00C644DF" w:rsidP="00C644DF">
      <w:pPr>
        <w:pStyle w:val="nabrajanja"/>
        <w:numPr>
          <w:ilvl w:val="0"/>
          <w:numId w:val="0"/>
        </w:numPr>
        <w:rPr>
          <w:rFonts w:asciiTheme="minorHAnsi" w:hAnsiTheme="minorHAnsi"/>
        </w:rPr>
      </w:pPr>
    </w:p>
    <w:p w14:paraId="3BA407EB" w14:textId="3B73DCCC" w:rsidR="001D5741" w:rsidRPr="001F3AB2" w:rsidRDefault="00C644DF" w:rsidP="00C644DF">
      <w:pPr>
        <w:pStyle w:val="nabrajanja"/>
        <w:numPr>
          <w:ilvl w:val="0"/>
          <w:numId w:val="0"/>
        </w:numPr>
        <w:rPr>
          <w:rFonts w:asciiTheme="minorHAnsi" w:hAnsiTheme="minorHAnsi"/>
          <w:b/>
        </w:rPr>
      </w:pPr>
      <w:r w:rsidRPr="001F3AB2">
        <w:rPr>
          <w:rFonts w:asciiTheme="minorHAnsi" w:hAnsiTheme="minorHAnsi"/>
        </w:rPr>
        <w:t>За н</w:t>
      </w:r>
      <w:r w:rsidR="00D40420" w:rsidRPr="001F3AB2">
        <w:rPr>
          <w:rFonts w:asciiTheme="minorHAnsi" w:hAnsiTheme="minorHAnsi"/>
        </w:rPr>
        <w:t>абрајања</w:t>
      </w:r>
      <w:r w:rsidR="00291B9C" w:rsidRPr="001F3AB2">
        <w:rPr>
          <w:rFonts w:asciiTheme="minorHAnsi" w:hAnsiTheme="minorHAnsi"/>
        </w:rPr>
        <w:t xml:space="preserve"> </w:t>
      </w:r>
      <w:r w:rsidR="00D40420" w:rsidRPr="001F3AB2">
        <w:rPr>
          <w:rFonts w:asciiTheme="minorHAnsi" w:hAnsiTheme="minorHAnsi"/>
        </w:rPr>
        <w:t>у</w:t>
      </w:r>
      <w:r w:rsidR="00291B9C" w:rsidRPr="001F3AB2">
        <w:rPr>
          <w:rFonts w:asciiTheme="minorHAnsi" w:hAnsiTheme="minorHAnsi"/>
        </w:rPr>
        <w:t xml:space="preserve"> </w:t>
      </w:r>
      <w:r w:rsidR="00D40420" w:rsidRPr="001F3AB2">
        <w:rPr>
          <w:rFonts w:asciiTheme="minorHAnsi" w:hAnsiTheme="minorHAnsi"/>
        </w:rPr>
        <w:t>тексту</w:t>
      </w:r>
      <w:r w:rsidR="00291B9C" w:rsidRPr="001F3AB2">
        <w:rPr>
          <w:rFonts w:asciiTheme="minorHAnsi" w:hAnsiTheme="minorHAnsi"/>
        </w:rPr>
        <w:t xml:space="preserve"> (</w:t>
      </w:r>
      <w:r w:rsidR="00C8239A" w:rsidRPr="001F3AB2">
        <w:rPr>
          <w:rFonts w:asciiTheme="minorHAnsi" w:hAnsiTheme="minorHAnsi"/>
          <w:i/>
        </w:rPr>
        <w:t>bullets</w:t>
      </w:r>
      <w:r w:rsidR="00291B9C" w:rsidRPr="001F3AB2">
        <w:rPr>
          <w:rFonts w:asciiTheme="minorHAnsi" w:hAnsiTheme="minorHAnsi"/>
        </w:rPr>
        <w:t>)</w:t>
      </w:r>
      <w:r w:rsidR="00791443" w:rsidRPr="001F3AB2">
        <w:rPr>
          <w:rFonts w:asciiTheme="minorHAnsi" w:hAnsiTheme="minorHAnsi"/>
          <w:lang w:val="sr-Cyrl-BA"/>
        </w:rPr>
        <w:t xml:space="preserve"> -</w:t>
      </w:r>
      <w:r w:rsidR="00291B9C" w:rsidRPr="001F3AB2">
        <w:rPr>
          <w:rFonts w:asciiTheme="minorHAnsi" w:hAnsiTheme="minorHAnsi"/>
        </w:rPr>
        <w:t xml:space="preserve"> </w:t>
      </w:r>
      <w:r w:rsidR="00D40420" w:rsidRPr="001F3AB2">
        <w:rPr>
          <w:rFonts w:asciiTheme="minorHAnsi" w:hAnsiTheme="minorHAnsi"/>
          <w:b/>
        </w:rPr>
        <w:t>применити</w:t>
      </w:r>
      <w:r w:rsidR="00291B9C" w:rsidRPr="001F3AB2">
        <w:rPr>
          <w:rFonts w:asciiTheme="minorHAnsi" w:hAnsiTheme="minorHAnsi"/>
          <w:b/>
        </w:rPr>
        <w:t xml:space="preserve"> </w:t>
      </w:r>
      <w:r w:rsidR="00D40420" w:rsidRPr="001F3AB2">
        <w:rPr>
          <w:rFonts w:asciiTheme="minorHAnsi" w:hAnsiTheme="minorHAnsi"/>
          <w:b/>
        </w:rPr>
        <w:t>пример</w:t>
      </w:r>
      <w:r w:rsidR="00291B9C" w:rsidRPr="001F3AB2">
        <w:rPr>
          <w:rFonts w:asciiTheme="minorHAnsi" w:hAnsiTheme="minorHAnsi"/>
          <w:b/>
        </w:rPr>
        <w:t xml:space="preserve"> </w:t>
      </w:r>
      <w:r w:rsidR="00D40420" w:rsidRPr="001F3AB2">
        <w:rPr>
          <w:rFonts w:asciiTheme="minorHAnsi" w:hAnsiTheme="minorHAnsi"/>
          <w:b/>
        </w:rPr>
        <w:t>са</w:t>
      </w:r>
      <w:r w:rsidR="00291B9C" w:rsidRPr="001F3AB2">
        <w:rPr>
          <w:rFonts w:asciiTheme="minorHAnsi" w:hAnsiTheme="minorHAnsi"/>
          <w:b/>
        </w:rPr>
        <w:t xml:space="preserve"> </w:t>
      </w:r>
      <w:r w:rsidR="00D40420" w:rsidRPr="001F3AB2">
        <w:rPr>
          <w:rFonts w:asciiTheme="minorHAnsi" w:hAnsiTheme="minorHAnsi"/>
          <w:b/>
        </w:rPr>
        <w:t>ове</w:t>
      </w:r>
      <w:r w:rsidR="00291B9C" w:rsidRPr="001F3AB2">
        <w:rPr>
          <w:rFonts w:asciiTheme="minorHAnsi" w:hAnsiTheme="minorHAnsi"/>
          <w:b/>
        </w:rPr>
        <w:t xml:space="preserve"> </w:t>
      </w:r>
      <w:r w:rsidR="00D40420" w:rsidRPr="001F3AB2">
        <w:rPr>
          <w:rFonts w:asciiTheme="minorHAnsi" w:hAnsiTheme="minorHAnsi"/>
          <w:b/>
        </w:rPr>
        <w:t>странице</w:t>
      </w:r>
      <w:r w:rsidR="005700A6" w:rsidRPr="001F3AB2">
        <w:rPr>
          <w:rFonts w:asciiTheme="minorHAnsi" w:hAnsiTheme="minorHAnsi"/>
          <w:b/>
        </w:rPr>
        <w:t>.</w:t>
      </w:r>
    </w:p>
    <w:p w14:paraId="1ED097A4" w14:textId="77777777" w:rsidR="005855E5" w:rsidRPr="001F3AB2" w:rsidRDefault="00230FDD" w:rsidP="00FF55F2">
      <w:pPr>
        <w:pStyle w:val="Numerisaninaslov"/>
        <w:rPr>
          <w:rFonts w:asciiTheme="minorHAnsi" w:hAnsiTheme="minorHAnsi"/>
        </w:rPr>
      </w:pPr>
      <w:r w:rsidRPr="001F3AB2">
        <w:rPr>
          <w:rFonts w:asciiTheme="minorHAnsi" w:hAnsiTheme="minorHAnsi"/>
        </w:rPr>
        <w:t>3</w:t>
      </w:r>
      <w:r w:rsidR="00C90630" w:rsidRPr="001F3AB2">
        <w:rPr>
          <w:rFonts w:asciiTheme="minorHAnsi" w:hAnsiTheme="minorHAnsi"/>
        </w:rPr>
        <w:t xml:space="preserve">. </w:t>
      </w:r>
      <w:r w:rsidR="00D40420" w:rsidRPr="001F3AB2">
        <w:rPr>
          <w:rFonts w:asciiTheme="minorHAnsi" w:hAnsiTheme="minorHAnsi"/>
        </w:rPr>
        <w:t>ЈЕДНАЧИНЕ</w:t>
      </w:r>
      <w:r w:rsidR="005855E5" w:rsidRPr="001F3AB2">
        <w:rPr>
          <w:rFonts w:asciiTheme="minorHAnsi" w:hAnsiTheme="minorHAnsi"/>
        </w:rPr>
        <w:t xml:space="preserve"> </w:t>
      </w:r>
    </w:p>
    <w:p w14:paraId="43563D2E" w14:textId="77777777" w:rsidR="005855E5" w:rsidRPr="001F3AB2" w:rsidRDefault="00D40420" w:rsidP="001D5741">
      <w:pPr>
        <w:pStyle w:val="Tekst"/>
        <w:rPr>
          <w:rFonts w:asciiTheme="minorHAnsi" w:hAnsiTheme="minorHAnsi"/>
        </w:rPr>
      </w:pPr>
      <w:r w:rsidRPr="001F3AB2">
        <w:rPr>
          <w:rFonts w:asciiTheme="minorHAnsi" w:hAnsiTheme="minorHAnsi"/>
        </w:rPr>
        <w:t>Једначине</w:t>
      </w:r>
      <w:r w:rsidR="005855E5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писати</w:t>
      </w:r>
      <w:r w:rsidR="005855E5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у</w:t>
      </w:r>
      <w:r w:rsidR="005855E5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једној</w:t>
      </w:r>
      <w:r w:rsidR="005855E5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колони</w:t>
      </w:r>
      <w:r w:rsidR="005855E5" w:rsidRPr="001F3AB2">
        <w:rPr>
          <w:rFonts w:asciiTheme="minorHAnsi" w:hAnsiTheme="minorHAnsi"/>
        </w:rPr>
        <w:t xml:space="preserve">, </w:t>
      </w:r>
      <w:r w:rsidRPr="001F3AB2">
        <w:rPr>
          <w:rFonts w:asciiTheme="minorHAnsi" w:hAnsiTheme="minorHAnsi"/>
        </w:rPr>
        <w:t>са</w:t>
      </w:r>
      <w:r w:rsidR="005855E5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нумерацијом</w:t>
      </w:r>
      <w:r w:rsidR="005855E5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уз</w:t>
      </w:r>
      <w:r w:rsidR="005855E5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десну</w:t>
      </w:r>
      <w:r w:rsidR="005855E5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ивицу</w:t>
      </w:r>
      <w:r w:rsidR="005855E5" w:rsidRPr="001F3AB2">
        <w:rPr>
          <w:rFonts w:asciiTheme="minorHAnsi" w:hAnsiTheme="minorHAnsi"/>
        </w:rPr>
        <w:t xml:space="preserve">, </w:t>
      </w:r>
      <w:r w:rsidRPr="001F3AB2">
        <w:rPr>
          <w:rFonts w:asciiTheme="minorHAnsi" w:hAnsiTheme="minorHAnsi"/>
        </w:rPr>
        <w:t>као</w:t>
      </w:r>
    </w:p>
    <w:p w14:paraId="5E75D5F1" w14:textId="77777777" w:rsidR="0053287F" w:rsidRPr="001F3AB2" w:rsidRDefault="00511FEB" w:rsidP="00A6141A">
      <w:pPr>
        <w:pStyle w:val="Jednacina"/>
        <w:rPr>
          <w:rFonts w:asciiTheme="minorHAnsi" w:hAnsiTheme="minorHAnsi"/>
        </w:rPr>
      </w:pPr>
      <w:r w:rsidRPr="001F3AB2">
        <w:rPr>
          <w:rFonts w:asciiTheme="minorHAnsi" w:hAnsiTheme="minorHAnsi"/>
          <w:position w:val="-22"/>
        </w:rPr>
        <w:object w:dxaOrig="1719" w:dyaOrig="620" w14:anchorId="2A566E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25pt;height:30.75pt" o:ole="">
            <v:imagedata r:id="rId14" o:title=""/>
          </v:shape>
          <o:OLEObject Type="Embed" ProgID="Equation.2" ShapeID="_x0000_i1025" DrawAspect="Content" ObjectID="_1529481955" r:id="rId15"/>
        </w:object>
      </w:r>
      <w:r w:rsidR="00EA7716" w:rsidRPr="001F3AB2">
        <w:rPr>
          <w:rFonts w:asciiTheme="minorHAnsi" w:hAnsiTheme="minorHAnsi"/>
        </w:rPr>
        <w:tab/>
      </w:r>
      <w:r w:rsidR="005855E5" w:rsidRPr="001F3AB2">
        <w:rPr>
          <w:rFonts w:asciiTheme="minorHAnsi" w:hAnsiTheme="minorHAnsi"/>
        </w:rPr>
        <w:t>(1)</w:t>
      </w:r>
    </w:p>
    <w:p w14:paraId="699D5C49" w14:textId="544F4593" w:rsidR="006E06D4" w:rsidRPr="00673700" w:rsidRDefault="00D40420" w:rsidP="00AA40EF">
      <w:pPr>
        <w:pStyle w:val="Tekst"/>
        <w:rPr>
          <w:rFonts w:asciiTheme="minorHAnsi" w:hAnsiTheme="minorHAnsi"/>
        </w:rPr>
      </w:pPr>
      <w:r w:rsidRPr="001F3AB2">
        <w:rPr>
          <w:rFonts w:asciiTheme="minorHAnsi" w:hAnsiTheme="minorHAnsi"/>
        </w:rPr>
        <w:t>За</w:t>
      </w:r>
      <w:r w:rsidR="006E06D4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форматирање</w:t>
      </w:r>
      <w:r w:rsidR="006E06D4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реда</w:t>
      </w:r>
      <w:r w:rsidR="006E06D4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са</w:t>
      </w:r>
      <w:r w:rsidR="006E06D4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једначином</w:t>
      </w:r>
      <w:r w:rsidR="006E06D4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користити</w:t>
      </w:r>
      <w:r w:rsidR="006E06D4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икону</w:t>
      </w:r>
      <w:r w:rsidR="006E06D4" w:rsidRPr="001F3AB2">
        <w:rPr>
          <w:rFonts w:asciiTheme="minorHAnsi" w:hAnsiTheme="minorHAnsi"/>
        </w:rPr>
        <w:t xml:space="preserve"> </w:t>
      </w:r>
      <w:r w:rsidR="009A7564">
        <w:rPr>
          <w:rFonts w:asciiTheme="minorHAnsi" w:hAnsiTheme="minorHAnsi"/>
          <w:lang w:val="sr-Cyrl-RS"/>
        </w:rPr>
        <w:t>„</w:t>
      </w:r>
      <w:r w:rsidRPr="001F3AB2">
        <w:rPr>
          <w:rFonts w:asciiTheme="minorHAnsi" w:hAnsiTheme="minorHAnsi"/>
        </w:rPr>
        <w:t>Једначине</w:t>
      </w:r>
      <w:r w:rsidR="009A7564">
        <w:rPr>
          <w:rFonts w:asciiTheme="minorHAnsi" w:hAnsiTheme="minorHAnsi"/>
          <w:lang w:val="sr-Cyrl-RS"/>
        </w:rPr>
        <w:t>“</w:t>
      </w:r>
      <w:r w:rsidR="00791443" w:rsidRPr="001F3AB2">
        <w:rPr>
          <w:rFonts w:asciiTheme="minorHAnsi" w:hAnsiTheme="minorHAnsi"/>
          <w:lang w:val="sr-Cyrl-BA"/>
        </w:rPr>
        <w:t xml:space="preserve"> (</w:t>
      </w:r>
      <w:r w:rsidR="00791443" w:rsidRPr="001F3AB2">
        <w:rPr>
          <w:rFonts w:asciiTheme="minorHAnsi" w:hAnsiTheme="minorHAnsi"/>
          <w:i/>
        </w:rPr>
        <w:t>Equation</w:t>
      </w:r>
      <w:r w:rsidR="00791443" w:rsidRPr="001F3AB2">
        <w:rPr>
          <w:rFonts w:asciiTheme="minorHAnsi" w:hAnsiTheme="minorHAnsi"/>
        </w:rPr>
        <w:t>)</w:t>
      </w:r>
      <w:r w:rsidR="006E06D4" w:rsidRPr="001F3AB2">
        <w:rPr>
          <w:rFonts w:asciiTheme="minorHAnsi" w:hAnsiTheme="minorHAnsi"/>
        </w:rPr>
        <w:t xml:space="preserve">. </w:t>
      </w:r>
      <w:r w:rsidRPr="001F3AB2">
        <w:rPr>
          <w:rFonts w:asciiTheme="minorHAnsi" w:hAnsiTheme="minorHAnsi"/>
        </w:rPr>
        <w:t>Уколико</w:t>
      </w:r>
      <w:r w:rsidR="00CE4439" w:rsidRPr="001F3AB2">
        <w:rPr>
          <w:rFonts w:asciiTheme="minorHAnsi" w:hAnsiTheme="minorHAnsi"/>
          <w:lang w:val="sr-Cyrl-BA"/>
        </w:rPr>
        <w:t xml:space="preserve"> се</w:t>
      </w:r>
      <w:r w:rsidR="00403BCE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након</w:t>
      </w:r>
      <w:r w:rsidR="00403BCE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откуцане</w:t>
      </w:r>
      <w:r w:rsidR="00403BCE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једначине</w:t>
      </w:r>
      <w:r w:rsidR="00403BCE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на</w:t>
      </w:r>
      <w:r w:rsidR="00403BCE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тастатури</w:t>
      </w:r>
      <w:r w:rsidR="00403BCE" w:rsidRPr="001F3AB2">
        <w:rPr>
          <w:rFonts w:asciiTheme="minorHAnsi" w:hAnsiTheme="minorHAnsi"/>
        </w:rPr>
        <w:t xml:space="preserve"> </w:t>
      </w:r>
      <w:r w:rsidR="00CE4439" w:rsidRPr="001F3AB2">
        <w:rPr>
          <w:rFonts w:asciiTheme="minorHAnsi" w:hAnsiTheme="minorHAnsi"/>
        </w:rPr>
        <w:t>притисне</w:t>
      </w:r>
      <w:r w:rsidR="00403BCE" w:rsidRPr="001F3AB2">
        <w:rPr>
          <w:rFonts w:asciiTheme="minorHAnsi" w:hAnsiTheme="minorHAnsi"/>
        </w:rPr>
        <w:t xml:space="preserve"> </w:t>
      </w:r>
      <w:r w:rsidR="00CE4439" w:rsidRPr="001F3AB2">
        <w:rPr>
          <w:rFonts w:asciiTheme="minorHAnsi" w:hAnsiTheme="minorHAnsi"/>
        </w:rPr>
        <w:t>типка</w:t>
      </w:r>
      <w:r w:rsidR="00403BCE" w:rsidRPr="001F3AB2">
        <w:rPr>
          <w:rFonts w:asciiTheme="minorHAnsi" w:hAnsiTheme="minorHAnsi"/>
        </w:rPr>
        <w:t xml:space="preserve"> "</w:t>
      </w:r>
      <w:r w:rsidR="00C8239A" w:rsidRPr="001F3AB2">
        <w:rPr>
          <w:rFonts w:asciiTheme="minorHAnsi" w:hAnsiTheme="minorHAnsi"/>
        </w:rPr>
        <w:t>Tab</w:t>
      </w:r>
      <w:r w:rsidR="00403BCE" w:rsidRPr="001F3AB2">
        <w:rPr>
          <w:rFonts w:asciiTheme="minorHAnsi" w:hAnsiTheme="minorHAnsi"/>
        </w:rPr>
        <w:t xml:space="preserve">", </w:t>
      </w:r>
      <w:r w:rsidRPr="001F3AB2">
        <w:rPr>
          <w:rFonts w:asciiTheme="minorHAnsi" w:hAnsiTheme="minorHAnsi"/>
        </w:rPr>
        <w:t>а</w:t>
      </w:r>
      <w:r w:rsidR="00403BCE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затим</w:t>
      </w:r>
      <w:r w:rsidR="00403BCE" w:rsidRPr="001F3AB2">
        <w:rPr>
          <w:rFonts w:asciiTheme="minorHAnsi" w:hAnsiTheme="minorHAnsi"/>
        </w:rPr>
        <w:t xml:space="preserve"> </w:t>
      </w:r>
      <w:r w:rsidR="00CE4439" w:rsidRPr="001F3AB2">
        <w:rPr>
          <w:rFonts w:asciiTheme="minorHAnsi" w:hAnsiTheme="minorHAnsi"/>
        </w:rPr>
        <w:t>укуца</w:t>
      </w:r>
      <w:r w:rsidR="00403BCE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редни</w:t>
      </w:r>
      <w:r w:rsidR="00403BCE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број</w:t>
      </w:r>
      <w:r w:rsidR="00403BCE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једначине</w:t>
      </w:r>
      <w:r w:rsidR="00403BCE" w:rsidRPr="001F3AB2">
        <w:rPr>
          <w:rFonts w:asciiTheme="minorHAnsi" w:hAnsiTheme="minorHAnsi"/>
        </w:rPr>
        <w:t xml:space="preserve">, </w:t>
      </w:r>
      <w:r w:rsidRPr="001F3AB2">
        <w:rPr>
          <w:rFonts w:asciiTheme="minorHAnsi" w:hAnsiTheme="minorHAnsi"/>
        </w:rPr>
        <w:t>исти</w:t>
      </w:r>
      <w:r w:rsidR="00403BCE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ће</w:t>
      </w:r>
      <w:r w:rsidR="00403BCE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аутоматски</w:t>
      </w:r>
      <w:r w:rsidR="005700A6" w:rsidRPr="001F3AB2">
        <w:rPr>
          <w:rFonts w:asciiTheme="minorHAnsi" w:hAnsiTheme="minorHAnsi"/>
        </w:rPr>
        <w:t xml:space="preserve"> </w:t>
      </w:r>
      <w:r w:rsidRPr="001F3AB2">
        <w:rPr>
          <w:rFonts w:asciiTheme="minorHAnsi" w:hAnsiTheme="minorHAnsi"/>
        </w:rPr>
        <w:t>бити</w:t>
      </w:r>
      <w:r w:rsidR="005700A6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поравнат</w:t>
      </w:r>
      <w:r w:rsidR="006E06D4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уз</w:t>
      </w:r>
      <w:r w:rsidR="006E06D4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десну</w:t>
      </w:r>
      <w:r w:rsidR="006E06D4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ивицу</w:t>
      </w:r>
      <w:r w:rsidR="006E06D4" w:rsidRPr="00673700">
        <w:rPr>
          <w:rFonts w:asciiTheme="minorHAnsi" w:hAnsiTheme="minorHAnsi"/>
        </w:rPr>
        <w:t xml:space="preserve">. </w:t>
      </w:r>
    </w:p>
    <w:p w14:paraId="54EA3F46" w14:textId="77777777" w:rsidR="006E06D4" w:rsidRPr="00673700" w:rsidRDefault="006E06D4" w:rsidP="00AA40EF">
      <w:pPr>
        <w:pStyle w:val="Tekst"/>
        <w:rPr>
          <w:rFonts w:asciiTheme="minorHAnsi" w:hAnsiTheme="minorHAnsi"/>
        </w:rPr>
      </w:pPr>
    </w:p>
    <w:p w14:paraId="398A49B4" w14:textId="7C5885DB" w:rsidR="00AA40EF" w:rsidRPr="00673700" w:rsidRDefault="00D40420" w:rsidP="00AA40EF">
      <w:pPr>
        <w:pStyle w:val="Tekst"/>
        <w:rPr>
          <w:rFonts w:asciiTheme="minorHAnsi" w:hAnsiTheme="minorHAnsi"/>
        </w:rPr>
      </w:pPr>
      <w:r w:rsidRPr="00673700">
        <w:rPr>
          <w:rFonts w:asciiTheme="minorHAnsi" w:hAnsiTheme="minorHAnsi"/>
        </w:rPr>
        <w:t>Ако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је</w:t>
      </w:r>
      <w:r w:rsidR="006809EB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потребно</w:t>
      </w:r>
      <w:r w:rsidR="006809EB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избећи</w:t>
      </w:r>
      <w:r w:rsidR="006809EB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преламање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једначина</w:t>
      </w:r>
      <w:r w:rsidR="005855E5" w:rsidRPr="00673700">
        <w:rPr>
          <w:rFonts w:asciiTheme="minorHAnsi" w:hAnsiTheme="minorHAnsi"/>
        </w:rPr>
        <w:t xml:space="preserve">, </w:t>
      </w:r>
      <w:r w:rsidRPr="00673700">
        <w:rPr>
          <w:rFonts w:asciiTheme="minorHAnsi" w:hAnsiTheme="minorHAnsi"/>
        </w:rPr>
        <w:t>исте</w:t>
      </w:r>
      <w:r w:rsidR="006E06D4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се</w:t>
      </w:r>
      <w:r w:rsidR="006E06D4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могу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унети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целом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ширином</w:t>
      </w:r>
      <w:r w:rsidR="00C50B0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странице</w:t>
      </w:r>
      <w:r w:rsidR="00C50B05" w:rsidRPr="00673700">
        <w:rPr>
          <w:rFonts w:asciiTheme="minorHAnsi" w:hAnsiTheme="minorHAnsi"/>
        </w:rPr>
        <w:t xml:space="preserve">, </w:t>
      </w:r>
      <w:r w:rsidRPr="00673700">
        <w:rPr>
          <w:rFonts w:asciiTheme="minorHAnsi" w:hAnsiTheme="minorHAnsi"/>
        </w:rPr>
        <w:t>али</w:t>
      </w:r>
      <w:r w:rsidR="00CE4439" w:rsidRPr="00673700">
        <w:rPr>
          <w:rFonts w:asciiTheme="minorHAnsi" w:hAnsiTheme="minorHAnsi"/>
          <w:lang w:val="sr-Cyrl-BA"/>
        </w:rPr>
        <w:t xml:space="preserve"> је</w:t>
      </w:r>
      <w:r w:rsidR="00C50B0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након</w:t>
      </w:r>
      <w:r w:rsidR="00C50B0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тога</w:t>
      </w:r>
      <w:r w:rsidR="00CE4439" w:rsidRPr="00673700">
        <w:rPr>
          <w:rFonts w:asciiTheme="minorHAnsi" w:hAnsiTheme="minorHAnsi"/>
          <w:lang w:val="sr-Cyrl-BA"/>
        </w:rPr>
        <w:t xml:space="preserve"> текст</w:t>
      </w:r>
      <w:r w:rsidR="00C50B0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потребно</w:t>
      </w:r>
      <w:r w:rsidR="006809EB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наставити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у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две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колоне</w:t>
      </w:r>
      <w:r w:rsidR="005855E5" w:rsidRPr="00673700">
        <w:rPr>
          <w:rFonts w:asciiTheme="minorHAnsi" w:hAnsiTheme="minorHAnsi"/>
        </w:rPr>
        <w:t>.</w:t>
      </w:r>
    </w:p>
    <w:p w14:paraId="093A601A" w14:textId="77777777" w:rsidR="005855E5" w:rsidRPr="00673700" w:rsidRDefault="003C2277" w:rsidP="00FF55F2">
      <w:pPr>
        <w:pStyle w:val="Numerisaninaslov"/>
        <w:rPr>
          <w:rFonts w:asciiTheme="minorHAnsi" w:hAnsiTheme="minorHAnsi"/>
        </w:rPr>
      </w:pPr>
      <w:r w:rsidRPr="00673700">
        <w:rPr>
          <w:rFonts w:asciiTheme="minorHAnsi" w:hAnsiTheme="minorHAnsi"/>
        </w:rPr>
        <w:t>4</w:t>
      </w:r>
      <w:r w:rsidR="005855E5" w:rsidRPr="00673700">
        <w:rPr>
          <w:rFonts w:asciiTheme="minorHAnsi" w:hAnsiTheme="minorHAnsi"/>
        </w:rPr>
        <w:t xml:space="preserve">. </w:t>
      </w:r>
      <w:r w:rsidR="00D40420" w:rsidRPr="00673700">
        <w:rPr>
          <w:rFonts w:asciiTheme="minorHAnsi" w:hAnsiTheme="minorHAnsi"/>
        </w:rPr>
        <w:t>ГРАФИКА</w:t>
      </w:r>
    </w:p>
    <w:p w14:paraId="1F857387" w14:textId="77777777" w:rsidR="005855E5" w:rsidRPr="00673700" w:rsidRDefault="00D40420" w:rsidP="00AA40EF">
      <w:pPr>
        <w:pStyle w:val="Tekst"/>
        <w:rPr>
          <w:rFonts w:asciiTheme="minorHAnsi" w:hAnsiTheme="minorHAnsi"/>
        </w:rPr>
      </w:pPr>
      <w:r w:rsidRPr="00673700">
        <w:rPr>
          <w:rFonts w:asciiTheme="minorHAnsi" w:hAnsiTheme="minorHAnsi"/>
        </w:rPr>
        <w:t>Слике</w:t>
      </w:r>
      <w:r w:rsidR="005855E5" w:rsidRPr="00673700">
        <w:rPr>
          <w:rFonts w:asciiTheme="minorHAnsi" w:hAnsiTheme="minorHAnsi"/>
        </w:rPr>
        <w:t xml:space="preserve">, </w:t>
      </w:r>
      <w:r w:rsidRPr="00673700">
        <w:rPr>
          <w:rFonts w:asciiTheme="minorHAnsi" w:hAnsiTheme="minorHAnsi"/>
        </w:rPr>
        <w:t>табеле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и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остале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графичке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целине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прилагодити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ширини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једне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колоне</w:t>
      </w:r>
      <w:r w:rsidR="005855E5" w:rsidRPr="00673700">
        <w:rPr>
          <w:rFonts w:asciiTheme="minorHAnsi" w:hAnsiTheme="minorHAnsi"/>
        </w:rPr>
        <w:t xml:space="preserve">. </w:t>
      </w:r>
      <w:r w:rsidRPr="00673700">
        <w:rPr>
          <w:rFonts w:asciiTheme="minorHAnsi" w:hAnsiTheme="minorHAnsi"/>
        </w:rPr>
        <w:t>Уколико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је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једна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колона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недовољна</w:t>
      </w:r>
      <w:r w:rsidR="005855E5" w:rsidRPr="00673700">
        <w:rPr>
          <w:rFonts w:asciiTheme="minorHAnsi" w:hAnsiTheme="minorHAnsi"/>
        </w:rPr>
        <w:t xml:space="preserve">, </w:t>
      </w:r>
      <w:r w:rsidRPr="00673700">
        <w:rPr>
          <w:rFonts w:asciiTheme="minorHAnsi" w:hAnsiTheme="minorHAnsi"/>
        </w:rPr>
        <w:t>користити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ширину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целе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странице</w:t>
      </w:r>
      <w:r w:rsidR="005855E5" w:rsidRPr="00673700">
        <w:rPr>
          <w:rFonts w:asciiTheme="minorHAnsi" w:hAnsiTheme="minorHAnsi"/>
        </w:rPr>
        <w:t xml:space="preserve">, </w:t>
      </w:r>
      <w:r w:rsidRPr="00673700">
        <w:rPr>
          <w:rFonts w:asciiTheme="minorHAnsi" w:hAnsiTheme="minorHAnsi"/>
        </w:rPr>
        <w:t>али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текст</w:t>
      </w:r>
      <w:r w:rsidR="00223F3A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наставити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у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две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колоне</w:t>
      </w:r>
      <w:r w:rsidR="005855E5" w:rsidRPr="00673700">
        <w:rPr>
          <w:rFonts w:asciiTheme="minorHAnsi" w:hAnsiTheme="minorHAnsi"/>
        </w:rPr>
        <w:t>.</w:t>
      </w:r>
    </w:p>
    <w:p w14:paraId="5DADD0B7" w14:textId="77777777" w:rsidR="00392562" w:rsidRPr="00673700" w:rsidRDefault="00DF6ED1" w:rsidP="00FF55F2">
      <w:pPr>
        <w:pStyle w:val="Podnaslov"/>
        <w:spacing w:after="240"/>
        <w:rPr>
          <w:rFonts w:asciiTheme="minorHAnsi" w:hAnsiTheme="minorHAnsi"/>
        </w:rPr>
      </w:pPr>
      <w:r w:rsidRPr="00673700">
        <w:rPr>
          <w:rFonts w:asciiTheme="minorHAnsi" w:hAnsiTheme="minorHAnsi"/>
          <w:lang w:val="sr-Cyrl-BA"/>
        </w:rPr>
        <w:t xml:space="preserve">4.1. </w:t>
      </w:r>
      <w:r w:rsidR="00D40420" w:rsidRPr="00673700">
        <w:rPr>
          <w:rFonts w:asciiTheme="minorHAnsi" w:hAnsiTheme="minorHAnsi"/>
        </w:rPr>
        <w:t>Нумерација</w:t>
      </w:r>
      <w:r w:rsidR="00392562" w:rsidRPr="00673700">
        <w:rPr>
          <w:rFonts w:asciiTheme="minorHAnsi" w:hAnsiTheme="minorHAnsi"/>
        </w:rPr>
        <w:t xml:space="preserve"> </w:t>
      </w:r>
      <w:r w:rsidR="00D40420" w:rsidRPr="00673700">
        <w:rPr>
          <w:rFonts w:asciiTheme="minorHAnsi" w:hAnsiTheme="minorHAnsi"/>
        </w:rPr>
        <w:t>слика</w:t>
      </w:r>
      <w:r w:rsidR="00392562" w:rsidRPr="00673700">
        <w:rPr>
          <w:rFonts w:asciiTheme="minorHAnsi" w:hAnsiTheme="minorHAnsi"/>
        </w:rPr>
        <w:t xml:space="preserve"> </w:t>
      </w:r>
      <w:r w:rsidR="00D40420" w:rsidRPr="00673700">
        <w:rPr>
          <w:rFonts w:asciiTheme="minorHAnsi" w:hAnsiTheme="minorHAnsi"/>
        </w:rPr>
        <w:t>и</w:t>
      </w:r>
      <w:r w:rsidR="00392562" w:rsidRPr="00673700">
        <w:rPr>
          <w:rFonts w:asciiTheme="minorHAnsi" w:hAnsiTheme="minorHAnsi"/>
        </w:rPr>
        <w:t xml:space="preserve"> </w:t>
      </w:r>
      <w:r w:rsidR="00D40420" w:rsidRPr="00673700">
        <w:rPr>
          <w:rFonts w:asciiTheme="minorHAnsi" w:hAnsiTheme="minorHAnsi"/>
        </w:rPr>
        <w:t>графикона</w:t>
      </w:r>
    </w:p>
    <w:p w14:paraId="2B7998D6" w14:textId="6AE9D5EF" w:rsidR="004C22E7" w:rsidRPr="00673700" w:rsidRDefault="00D40420" w:rsidP="003125BD">
      <w:pPr>
        <w:pStyle w:val="Tekst"/>
        <w:rPr>
          <w:rFonts w:asciiTheme="minorHAnsi" w:hAnsiTheme="minorHAnsi"/>
        </w:rPr>
      </w:pPr>
      <w:r w:rsidRPr="00673700">
        <w:rPr>
          <w:rFonts w:asciiTheme="minorHAnsi" w:hAnsiTheme="minorHAnsi"/>
        </w:rPr>
        <w:t>Назив</w:t>
      </w:r>
      <w:r w:rsidR="008C3DB9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и</w:t>
      </w:r>
      <w:r w:rsidR="008C3DB9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број</w:t>
      </w:r>
      <w:r w:rsidR="008C3DB9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слике</w:t>
      </w:r>
      <w:r w:rsidR="008C3DB9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или</w:t>
      </w:r>
      <w:r w:rsidR="008C3DB9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графикона</w:t>
      </w:r>
      <w:r w:rsidR="008C3DB9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центрирати</w:t>
      </w:r>
      <w:r w:rsidR="00011F82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у</w:t>
      </w:r>
      <w:r w:rsidR="00011F82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реду</w:t>
      </w:r>
      <w:r w:rsidR="00011F82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испод</w:t>
      </w:r>
      <w:r w:rsidR="00011F82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слике</w:t>
      </w:r>
      <w:r w:rsidR="00791443" w:rsidRPr="00673700">
        <w:rPr>
          <w:rFonts w:asciiTheme="minorHAnsi" w:hAnsiTheme="minorHAnsi"/>
        </w:rPr>
        <w:t>.</w:t>
      </w:r>
    </w:p>
    <w:p w14:paraId="702CF20A" w14:textId="4AE6026E" w:rsidR="00223F3A" w:rsidRPr="00673700" w:rsidRDefault="004C22E7" w:rsidP="003125BD">
      <w:pPr>
        <w:pStyle w:val="Tekst"/>
        <w:rPr>
          <w:rFonts w:asciiTheme="minorHAnsi" w:hAnsiTheme="minorHAnsi"/>
        </w:rPr>
      </w:pPr>
      <w:r w:rsidRPr="00673700">
        <w:rPr>
          <w:rFonts w:asciiTheme="minorHAnsi" w:hAnsiTheme="minorHAnsi"/>
          <w:b/>
          <w:noProof/>
          <w:lang w:val="sr-Latn-RS" w:eastAsia="sr-Latn-RS"/>
        </w:rPr>
        <w:drawing>
          <wp:inline distT="0" distB="0" distL="0" distR="0" wp14:anchorId="644AD612" wp14:editId="21E6088F">
            <wp:extent cx="2969895" cy="2227421"/>
            <wp:effectExtent l="0" t="0" r="1905" b="1905"/>
            <wp:docPr id="3" name="Picture 3" descr="ChartExpo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ChartExport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895" cy="2227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4E699D" w14:textId="77777777" w:rsidR="009F3A59" w:rsidRPr="00673700" w:rsidRDefault="009F3A59" w:rsidP="004C22E7">
      <w:pPr>
        <w:pStyle w:val="Podnaslov"/>
        <w:spacing w:before="0" w:after="0"/>
        <w:ind w:left="360"/>
        <w:jc w:val="center"/>
        <w:rPr>
          <w:rFonts w:asciiTheme="minorHAnsi" w:hAnsiTheme="minorHAnsi"/>
          <w:b w:val="0"/>
          <w:sz w:val="20"/>
        </w:rPr>
      </w:pPr>
      <w:r w:rsidRPr="00673700">
        <w:rPr>
          <w:rFonts w:asciiTheme="minorHAnsi" w:hAnsiTheme="minorHAnsi"/>
          <w:sz w:val="20"/>
        </w:rPr>
        <w:t xml:space="preserve">Слика 1: </w:t>
      </w:r>
      <w:r w:rsidRPr="00673700">
        <w:rPr>
          <w:rFonts w:asciiTheme="minorHAnsi" w:hAnsiTheme="minorHAnsi"/>
          <w:b w:val="0"/>
          <w:sz w:val="20"/>
        </w:rPr>
        <w:t>Назив графикона</w:t>
      </w:r>
    </w:p>
    <w:p w14:paraId="663668CD" w14:textId="3DE61C15" w:rsidR="009F3A59" w:rsidRPr="00673700" w:rsidRDefault="009F3A59" w:rsidP="009F3A59">
      <w:pPr>
        <w:rPr>
          <w:rFonts w:asciiTheme="minorHAnsi" w:hAnsiTheme="minorHAnsi"/>
          <w:sz w:val="16"/>
          <w:szCs w:val="16"/>
          <w:lang w:val="sr-Cyrl-BA"/>
        </w:rPr>
      </w:pPr>
      <w:r w:rsidRPr="00673700">
        <w:rPr>
          <w:rFonts w:asciiTheme="minorHAnsi" w:hAnsiTheme="minorHAnsi"/>
          <w:sz w:val="16"/>
          <w:szCs w:val="16"/>
          <w:lang w:val="sr-Cyrl-BA"/>
        </w:rPr>
        <w:t>Извор: Начини навођења извора слика, графикона и табела ће бити наведени у наставку текста.</w:t>
      </w:r>
    </w:p>
    <w:p w14:paraId="76E18C2B" w14:textId="7F2FF00F" w:rsidR="003125BD" w:rsidRPr="00673700" w:rsidRDefault="003125BD" w:rsidP="003125BD">
      <w:pPr>
        <w:pStyle w:val="Podnaslov"/>
        <w:numPr>
          <w:ilvl w:val="0"/>
          <w:numId w:val="15"/>
        </w:numPr>
        <w:spacing w:before="0" w:after="0"/>
        <w:jc w:val="both"/>
        <w:rPr>
          <w:rFonts w:asciiTheme="minorHAnsi" w:hAnsiTheme="minorHAnsi"/>
          <w:b w:val="0"/>
          <w:sz w:val="18"/>
        </w:rPr>
      </w:pPr>
      <w:r w:rsidRPr="00673700">
        <w:rPr>
          <w:rFonts w:asciiTheme="minorHAnsi" w:hAnsiTheme="minorHAnsi"/>
          <w:sz w:val="20"/>
          <w:lang w:val="sr-Cyrl-BA"/>
        </w:rPr>
        <w:lastRenderedPageBreak/>
        <w:t>Уколико је извор у литератури наведеној на крају рада</w:t>
      </w:r>
      <w:r w:rsidRPr="00673700">
        <w:rPr>
          <w:rFonts w:asciiTheme="minorHAnsi" w:hAnsiTheme="minorHAnsi"/>
          <w:b w:val="0"/>
          <w:sz w:val="20"/>
          <w:lang w:val="sr-Cyrl-BA"/>
        </w:rPr>
        <w:t>, ст</w:t>
      </w:r>
      <w:r w:rsidR="00A03CC7" w:rsidRPr="00673700">
        <w:rPr>
          <w:rFonts w:asciiTheme="minorHAnsi" w:hAnsiTheme="minorHAnsi"/>
          <w:b w:val="0"/>
          <w:sz w:val="20"/>
          <w:lang w:val="sr-Cyrl-BA"/>
        </w:rPr>
        <w:t>авити број под којим је наведен</w:t>
      </w:r>
      <w:r w:rsidRPr="00673700">
        <w:rPr>
          <w:rFonts w:asciiTheme="minorHAnsi" w:hAnsiTheme="minorHAnsi"/>
          <w:b w:val="0"/>
          <w:sz w:val="20"/>
          <w:lang w:val="sr-Cyrl-BA"/>
        </w:rPr>
        <w:t xml:space="preserve">. На пример: Извор: </w:t>
      </w:r>
      <w:r w:rsidRPr="00673700">
        <w:rPr>
          <w:rFonts w:asciiTheme="minorHAnsi" w:hAnsiTheme="minorHAnsi"/>
          <w:b w:val="0"/>
          <w:sz w:val="20"/>
        </w:rPr>
        <w:t>[</w:t>
      </w:r>
      <w:r w:rsidRPr="00673700">
        <w:rPr>
          <w:rFonts w:asciiTheme="minorHAnsi" w:hAnsiTheme="minorHAnsi"/>
          <w:b w:val="0"/>
          <w:sz w:val="18"/>
          <w:lang w:val="sr-Cyrl-BA"/>
        </w:rPr>
        <w:t>3</w:t>
      </w:r>
      <w:r w:rsidRPr="00673700">
        <w:rPr>
          <w:rFonts w:asciiTheme="minorHAnsi" w:hAnsiTheme="minorHAnsi"/>
          <w:b w:val="0"/>
          <w:sz w:val="18"/>
        </w:rPr>
        <w:t>].</w:t>
      </w:r>
    </w:p>
    <w:p w14:paraId="45CB4A4D" w14:textId="2597E20C" w:rsidR="003125BD" w:rsidRPr="00673700" w:rsidRDefault="009F3A59" w:rsidP="00A03CC7">
      <w:pPr>
        <w:pStyle w:val="Tekst"/>
        <w:numPr>
          <w:ilvl w:val="0"/>
          <w:numId w:val="15"/>
        </w:numPr>
        <w:rPr>
          <w:rFonts w:asciiTheme="minorHAnsi" w:hAnsiTheme="minorHAnsi"/>
        </w:rPr>
      </w:pPr>
      <w:r w:rsidRPr="00673700">
        <w:rPr>
          <w:rFonts w:asciiTheme="minorHAnsi" w:hAnsiTheme="minorHAnsi"/>
          <w:b/>
          <w:lang w:val="sr-Cyrl-BA"/>
        </w:rPr>
        <w:t>Уколико је извор дело које није наведено у литратури</w:t>
      </w:r>
      <w:r w:rsidRPr="00673700">
        <w:rPr>
          <w:rFonts w:asciiTheme="minorHAnsi" w:hAnsiTheme="minorHAnsi"/>
          <w:lang w:val="sr-Cyrl-BA"/>
        </w:rPr>
        <w:t>, исто треба наводити само испод слике и то у наредном облику: Презиме аутора, иницијал</w:t>
      </w:r>
      <w:r w:rsidR="003A2D0A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  <w:lang w:val="sr-Cyrl-BA"/>
        </w:rPr>
        <w:t xml:space="preserve">имена. (Година издања). </w:t>
      </w:r>
      <w:r w:rsidRPr="00673700">
        <w:rPr>
          <w:rFonts w:asciiTheme="minorHAnsi" w:hAnsiTheme="minorHAnsi"/>
          <w:i/>
          <w:lang w:val="sr-Cyrl-BA"/>
        </w:rPr>
        <w:t>Назив књиге</w:t>
      </w:r>
      <w:r w:rsidRPr="00673700">
        <w:rPr>
          <w:rFonts w:asciiTheme="minorHAnsi" w:hAnsiTheme="minorHAnsi"/>
          <w:lang w:val="sr-Cyrl-BA"/>
        </w:rPr>
        <w:t>.</w:t>
      </w:r>
      <w:r w:rsidR="00A03CC7" w:rsidRPr="00673700">
        <w:rPr>
          <w:rFonts w:asciiTheme="minorHAnsi" w:hAnsiTheme="minorHAnsi"/>
          <w:lang w:val="sr-Cyrl-BA"/>
        </w:rPr>
        <w:t xml:space="preserve"> Место: Издавач.</w:t>
      </w:r>
      <w:r w:rsidRPr="00673700">
        <w:rPr>
          <w:rFonts w:asciiTheme="minorHAnsi" w:hAnsiTheme="minorHAnsi"/>
          <w:lang w:val="sr-Cyrl-BA"/>
        </w:rPr>
        <w:t xml:space="preserve"> На пример: </w:t>
      </w:r>
      <w:r w:rsidR="002922B9" w:rsidRPr="00673700">
        <w:rPr>
          <w:rFonts w:asciiTheme="minorHAnsi" w:hAnsiTheme="minorHAnsi"/>
          <w:lang w:val="sr-Cyrl-BA"/>
        </w:rPr>
        <w:t xml:space="preserve">Извор: </w:t>
      </w:r>
      <w:r w:rsidRPr="00673700">
        <w:rPr>
          <w:rFonts w:asciiTheme="minorHAnsi" w:hAnsiTheme="minorHAnsi"/>
          <w:lang w:val="en-US"/>
        </w:rPr>
        <w:t>Beard</w:t>
      </w:r>
      <w:r w:rsidRPr="00B37B3C">
        <w:rPr>
          <w:rFonts w:asciiTheme="minorHAnsi" w:hAnsiTheme="minorHAnsi"/>
          <w:lang w:val="ru-RU"/>
        </w:rPr>
        <w:t xml:space="preserve">, </w:t>
      </w:r>
      <w:r w:rsidRPr="00673700">
        <w:rPr>
          <w:rFonts w:asciiTheme="minorHAnsi" w:hAnsiTheme="minorHAnsi"/>
          <w:lang w:val="en-US"/>
        </w:rPr>
        <w:t>A</w:t>
      </w:r>
      <w:r w:rsidRPr="00673700">
        <w:rPr>
          <w:rFonts w:asciiTheme="minorHAnsi" w:hAnsiTheme="minorHAnsi"/>
          <w:lang w:val="sr-Cyrl-CS"/>
        </w:rPr>
        <w:t>. (</w:t>
      </w:r>
      <w:r w:rsidRPr="00B37B3C">
        <w:rPr>
          <w:rFonts w:asciiTheme="minorHAnsi" w:hAnsiTheme="minorHAnsi"/>
          <w:lang w:val="ru-RU"/>
        </w:rPr>
        <w:t>1998</w:t>
      </w:r>
      <w:r w:rsidRPr="00673700">
        <w:rPr>
          <w:rFonts w:asciiTheme="minorHAnsi" w:hAnsiTheme="minorHAnsi"/>
          <w:lang w:val="sr-Cyrl-CS"/>
        </w:rPr>
        <w:t xml:space="preserve">). </w:t>
      </w:r>
      <w:r w:rsidRPr="00673700">
        <w:rPr>
          <w:rFonts w:asciiTheme="minorHAnsi" w:hAnsiTheme="minorHAnsi"/>
          <w:i/>
          <w:lang w:val="en-US"/>
        </w:rPr>
        <w:t>The Language of Sport</w:t>
      </w:r>
      <w:r w:rsidRPr="00673700">
        <w:rPr>
          <w:rFonts w:asciiTheme="minorHAnsi" w:hAnsiTheme="minorHAnsi"/>
          <w:lang w:val="sr-Cyrl-CS"/>
        </w:rPr>
        <w:t>.</w:t>
      </w:r>
      <w:r w:rsidR="00A03CC7" w:rsidRPr="00673700">
        <w:rPr>
          <w:rFonts w:asciiTheme="minorHAnsi" w:hAnsiTheme="minorHAnsi"/>
          <w:lang w:val="sr-Cyrl-CS"/>
        </w:rPr>
        <w:t xml:space="preserve"> Лондон: Routledge</w:t>
      </w:r>
      <w:r w:rsidR="00A03CC7" w:rsidRPr="00673700">
        <w:rPr>
          <w:rStyle w:val="FootnoteReference"/>
          <w:rFonts w:asciiTheme="minorHAnsi" w:hAnsiTheme="minorHAnsi"/>
          <w:vertAlign w:val="baseline"/>
          <w:lang w:val="sr-Cyrl-CS"/>
        </w:rPr>
        <w:t>.</w:t>
      </w:r>
      <w:r w:rsidR="00967CA8" w:rsidRPr="00673700">
        <w:rPr>
          <w:rStyle w:val="FootnoteReference"/>
          <w:rFonts w:asciiTheme="minorHAnsi" w:hAnsiTheme="minorHAnsi"/>
          <w:lang w:val="sr-Cyrl-CS"/>
        </w:rPr>
        <w:footnoteReference w:id="2"/>
      </w:r>
      <w:r w:rsidRPr="00673700">
        <w:rPr>
          <w:rFonts w:asciiTheme="minorHAnsi" w:hAnsiTheme="minorHAnsi"/>
          <w:lang w:val="sr-Cyrl-CS"/>
        </w:rPr>
        <w:t xml:space="preserve"> </w:t>
      </w:r>
    </w:p>
    <w:p w14:paraId="22EE4F68" w14:textId="77777777" w:rsidR="003125BD" w:rsidRPr="00673700" w:rsidRDefault="003125BD" w:rsidP="001F3697">
      <w:pPr>
        <w:pStyle w:val="Podnaslov"/>
        <w:numPr>
          <w:ilvl w:val="0"/>
          <w:numId w:val="15"/>
        </w:numPr>
        <w:spacing w:before="0" w:after="0"/>
        <w:jc w:val="both"/>
        <w:rPr>
          <w:rFonts w:asciiTheme="minorHAnsi" w:hAnsiTheme="minorHAnsi"/>
          <w:b w:val="0"/>
          <w:sz w:val="20"/>
          <w:lang w:val="sr-Cyrl-BA"/>
        </w:rPr>
      </w:pPr>
      <w:r w:rsidRPr="00673700">
        <w:rPr>
          <w:rFonts w:asciiTheme="minorHAnsi" w:hAnsiTheme="minorHAnsi"/>
          <w:sz w:val="20"/>
          <w:lang w:val="sr-Cyrl-BA"/>
        </w:rPr>
        <w:t>Уколико је извор Интернет</w:t>
      </w:r>
      <w:r w:rsidRPr="00673700">
        <w:rPr>
          <w:rFonts w:asciiTheme="minorHAnsi" w:hAnsiTheme="minorHAnsi"/>
          <w:b w:val="0"/>
          <w:sz w:val="20"/>
          <w:lang w:val="sr-Cyrl-BA"/>
        </w:rPr>
        <w:t>, навести сајт или директан линк који води ка том извору.</w:t>
      </w:r>
      <w:r w:rsidR="001F3697" w:rsidRPr="00673700">
        <w:rPr>
          <w:rFonts w:asciiTheme="minorHAnsi" w:hAnsiTheme="minorHAnsi"/>
          <w:b w:val="0"/>
          <w:sz w:val="20"/>
          <w:lang w:val="sr-Cyrl-BA"/>
        </w:rPr>
        <w:t xml:space="preserve"> На пример:</w:t>
      </w:r>
      <w:r w:rsidR="002922B9" w:rsidRPr="00673700">
        <w:rPr>
          <w:rFonts w:asciiTheme="minorHAnsi" w:hAnsiTheme="minorHAnsi"/>
          <w:b w:val="0"/>
          <w:sz w:val="20"/>
          <w:lang w:val="sr-Cyrl-BA"/>
        </w:rPr>
        <w:t xml:space="preserve"> Извор:</w:t>
      </w:r>
      <w:r w:rsidR="001F3697" w:rsidRPr="00673700">
        <w:rPr>
          <w:rFonts w:asciiTheme="minorHAnsi" w:hAnsiTheme="minorHAnsi"/>
          <w:b w:val="0"/>
          <w:sz w:val="20"/>
          <w:lang w:val="sr-Cyrl-BA"/>
        </w:rPr>
        <w:t xml:space="preserve"> </w:t>
      </w:r>
      <w:hyperlink r:id="rId17" w:history="1">
        <w:r w:rsidR="001F3697" w:rsidRPr="00673700">
          <w:rPr>
            <w:rStyle w:val="Hyperlink"/>
            <w:rFonts w:asciiTheme="minorHAnsi" w:hAnsiTheme="minorHAnsi"/>
            <w:b w:val="0"/>
            <w:sz w:val="20"/>
            <w:lang w:val="sr-Cyrl-BA"/>
          </w:rPr>
          <w:t>www.gamzigradskabanja.org.rs</w:t>
        </w:r>
      </w:hyperlink>
      <w:r w:rsidR="001F3697" w:rsidRPr="00673700">
        <w:rPr>
          <w:rFonts w:asciiTheme="minorHAnsi" w:hAnsiTheme="minorHAnsi"/>
          <w:b w:val="0"/>
          <w:sz w:val="20"/>
          <w:lang w:val="sr-Cyrl-BA"/>
        </w:rPr>
        <w:t xml:space="preserve"> или</w:t>
      </w:r>
      <w:r w:rsidR="002922B9" w:rsidRPr="00673700">
        <w:rPr>
          <w:rFonts w:asciiTheme="minorHAnsi" w:hAnsiTheme="minorHAnsi"/>
          <w:b w:val="0"/>
          <w:sz w:val="20"/>
          <w:lang w:val="sr-Cyrl-BA"/>
        </w:rPr>
        <w:t xml:space="preserve"> Извор:</w:t>
      </w:r>
      <w:r w:rsidR="001F3697" w:rsidRPr="00673700">
        <w:rPr>
          <w:rFonts w:asciiTheme="minorHAnsi" w:hAnsiTheme="minorHAnsi"/>
          <w:b w:val="0"/>
          <w:sz w:val="20"/>
          <w:lang w:val="sr-Cyrl-BA"/>
        </w:rPr>
        <w:t xml:space="preserve"> </w:t>
      </w:r>
      <w:hyperlink r:id="rId18" w:anchor="tbm=isch&amp;q=soccer+sport&amp;imgrc=HneOmSSj1XdgOM%3A" w:history="1">
        <w:r w:rsidR="001F3697" w:rsidRPr="00673700">
          <w:rPr>
            <w:rStyle w:val="Hyperlink"/>
            <w:rFonts w:asciiTheme="minorHAnsi" w:hAnsiTheme="minorHAnsi"/>
            <w:b w:val="0"/>
            <w:sz w:val="20"/>
            <w:lang w:val="sr-Cyrl-BA"/>
          </w:rPr>
          <w:t>https://www.google.rs/search?q=sport&amp;biw=1600&amp;bih=799&amp;source=lnms&amp;tbm=isch&amp;sa=X&amp;ved=0ahUKEwiRoYuyvvTJAhVLiywKHWykCeUQ_AUIBigB#tbm=isch&amp;q=soccer+sport&amp;imgrc=HneOmSSj1XdgOM%3A</w:t>
        </w:r>
      </w:hyperlink>
      <w:r w:rsidR="001F3697" w:rsidRPr="00673700">
        <w:rPr>
          <w:rFonts w:asciiTheme="minorHAnsi" w:hAnsiTheme="minorHAnsi"/>
          <w:b w:val="0"/>
          <w:sz w:val="20"/>
          <w:lang w:val="sr-Cyrl-BA"/>
        </w:rPr>
        <w:t xml:space="preserve">   </w:t>
      </w:r>
    </w:p>
    <w:p w14:paraId="2B68FDAF" w14:textId="2CAA1F94" w:rsidR="006E5D15" w:rsidRPr="00673700" w:rsidRDefault="006E5D15" w:rsidP="006E5D15">
      <w:pPr>
        <w:pStyle w:val="Tekst"/>
        <w:numPr>
          <w:ilvl w:val="0"/>
          <w:numId w:val="15"/>
        </w:numPr>
        <w:rPr>
          <w:rFonts w:asciiTheme="minorHAnsi" w:hAnsiTheme="minorHAnsi"/>
          <w:b/>
          <w:lang w:val="sr-Cyrl-BA"/>
        </w:rPr>
      </w:pPr>
      <w:r w:rsidRPr="00673700">
        <w:rPr>
          <w:rFonts w:asciiTheme="minorHAnsi" w:hAnsiTheme="minorHAnsi"/>
          <w:b/>
          <w:lang w:val="sr-Cyrl-BA"/>
        </w:rPr>
        <w:t>Уколико је извор лична архива</w:t>
      </w:r>
      <w:r w:rsidRPr="00673700">
        <w:rPr>
          <w:rFonts w:asciiTheme="minorHAnsi" w:hAnsiTheme="minorHAnsi"/>
          <w:lang w:val="sr-Cyrl-BA"/>
        </w:rPr>
        <w:t xml:space="preserve">, навести Име и презиме особе </w:t>
      </w:r>
      <w:r w:rsidR="002922B9" w:rsidRPr="00673700">
        <w:rPr>
          <w:rFonts w:asciiTheme="minorHAnsi" w:hAnsiTheme="minorHAnsi"/>
          <w:lang w:val="sr-Cyrl-BA"/>
        </w:rPr>
        <w:t>која је власник. На при</w:t>
      </w:r>
      <w:r w:rsidR="00877775">
        <w:rPr>
          <w:rFonts w:asciiTheme="minorHAnsi" w:hAnsiTheme="minorHAnsi"/>
          <w:lang w:val="sr-Cyrl-BA"/>
        </w:rPr>
        <w:t>мер: Извор: Лична архива аутора</w:t>
      </w:r>
      <w:r w:rsidR="002922B9" w:rsidRPr="00673700">
        <w:rPr>
          <w:rFonts w:asciiTheme="minorHAnsi" w:hAnsiTheme="minorHAnsi"/>
          <w:lang w:val="sr-Cyrl-BA"/>
        </w:rPr>
        <w:t xml:space="preserve"> или Извор: Лична архива Петра Петровића.</w:t>
      </w:r>
    </w:p>
    <w:p w14:paraId="75D8DF30" w14:textId="444CBF4C" w:rsidR="002922B9" w:rsidRPr="00673700" w:rsidRDefault="002922B9" w:rsidP="002922B9">
      <w:pPr>
        <w:pStyle w:val="Tekst"/>
        <w:numPr>
          <w:ilvl w:val="0"/>
          <w:numId w:val="15"/>
        </w:numPr>
        <w:rPr>
          <w:rFonts w:asciiTheme="minorHAnsi" w:hAnsiTheme="minorHAnsi"/>
          <w:b/>
          <w:lang w:val="sr-Cyrl-BA"/>
        </w:rPr>
      </w:pPr>
      <w:r w:rsidRPr="00673700">
        <w:rPr>
          <w:rFonts w:asciiTheme="minorHAnsi" w:hAnsiTheme="minorHAnsi"/>
          <w:b/>
          <w:lang w:val="sr-Cyrl-BA"/>
        </w:rPr>
        <w:t>Уколико је извор архив као институција</w:t>
      </w:r>
      <w:r w:rsidRPr="00673700">
        <w:rPr>
          <w:rFonts w:asciiTheme="minorHAnsi" w:hAnsiTheme="minorHAnsi"/>
          <w:lang w:val="sr-Cyrl-BA"/>
        </w:rPr>
        <w:t>, навести назив архиве и број под којим је</w:t>
      </w:r>
      <w:r w:rsidR="006431D5" w:rsidRPr="00673700">
        <w:rPr>
          <w:rFonts w:asciiTheme="minorHAnsi" w:hAnsiTheme="minorHAnsi"/>
          <w:lang w:val="sr-Cyrl-BA"/>
        </w:rPr>
        <w:t xml:space="preserve"> слика заведена</w:t>
      </w:r>
      <w:r w:rsidRPr="00673700">
        <w:rPr>
          <w:rFonts w:asciiTheme="minorHAnsi" w:hAnsiTheme="minorHAnsi"/>
          <w:lang w:val="sr-Cyrl-BA"/>
        </w:rPr>
        <w:t>. На пример: Извор: Историјски архив Зајечар, ИАЗ-В-2.442</w:t>
      </w:r>
      <w:r w:rsidR="00090F9A" w:rsidRPr="00673700">
        <w:rPr>
          <w:rFonts w:asciiTheme="minorHAnsi" w:hAnsiTheme="minorHAnsi"/>
          <w:lang w:val="sr-Cyrl-BA"/>
        </w:rPr>
        <w:t>.</w:t>
      </w:r>
    </w:p>
    <w:p w14:paraId="1BF7329F" w14:textId="77777777" w:rsidR="0055084A" w:rsidRPr="00673700" w:rsidRDefault="00DF6ED1" w:rsidP="00FF55F2">
      <w:pPr>
        <w:pStyle w:val="Podnaslov"/>
        <w:spacing w:after="240"/>
        <w:rPr>
          <w:rFonts w:asciiTheme="minorHAnsi" w:hAnsiTheme="minorHAnsi"/>
        </w:rPr>
      </w:pPr>
      <w:r w:rsidRPr="00673700">
        <w:rPr>
          <w:rFonts w:asciiTheme="minorHAnsi" w:hAnsiTheme="minorHAnsi"/>
          <w:lang w:val="sr-Cyrl-BA"/>
        </w:rPr>
        <w:t xml:space="preserve">4.2. </w:t>
      </w:r>
      <w:r w:rsidR="00D40420" w:rsidRPr="00673700">
        <w:rPr>
          <w:rFonts w:asciiTheme="minorHAnsi" w:hAnsiTheme="minorHAnsi"/>
        </w:rPr>
        <w:t>Означавање</w:t>
      </w:r>
      <w:r w:rsidR="0055084A" w:rsidRPr="00673700">
        <w:rPr>
          <w:rFonts w:asciiTheme="minorHAnsi" w:hAnsiTheme="minorHAnsi"/>
        </w:rPr>
        <w:t xml:space="preserve"> </w:t>
      </w:r>
      <w:r w:rsidR="00D40420" w:rsidRPr="00673700">
        <w:rPr>
          <w:rFonts w:asciiTheme="minorHAnsi" w:hAnsiTheme="minorHAnsi"/>
        </w:rPr>
        <w:t>табела</w:t>
      </w:r>
    </w:p>
    <w:p w14:paraId="755DACBD" w14:textId="4AC156D2" w:rsidR="00CC562D" w:rsidRPr="00673700" w:rsidRDefault="00D40420" w:rsidP="0055084A">
      <w:pPr>
        <w:pStyle w:val="Tekst"/>
        <w:rPr>
          <w:rFonts w:asciiTheme="minorHAnsi" w:hAnsiTheme="minorHAnsi"/>
          <w:lang w:val="sr-Cyrl-BA"/>
        </w:rPr>
      </w:pPr>
      <w:r w:rsidRPr="00673700">
        <w:rPr>
          <w:rFonts w:asciiTheme="minorHAnsi" w:hAnsiTheme="minorHAnsi"/>
        </w:rPr>
        <w:t>Назив</w:t>
      </w:r>
      <w:r w:rsidR="0055084A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и</w:t>
      </w:r>
      <w:r w:rsidR="0055084A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нумерацију</w:t>
      </w:r>
      <w:r w:rsidR="0055084A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табела</w:t>
      </w:r>
      <w:r w:rsidR="0055084A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писати</w:t>
      </w:r>
      <w:r w:rsidR="0055084A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у</w:t>
      </w:r>
      <w:r w:rsidR="0055084A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реду</w:t>
      </w:r>
      <w:r w:rsidR="0055084A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изнад</w:t>
      </w:r>
      <w:r w:rsidR="0055084A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табеле</w:t>
      </w:r>
      <w:r w:rsidR="0055084A" w:rsidRPr="00673700">
        <w:rPr>
          <w:rFonts w:asciiTheme="minorHAnsi" w:hAnsiTheme="minorHAnsi"/>
        </w:rPr>
        <w:t xml:space="preserve">, </w:t>
      </w:r>
      <w:r w:rsidRPr="00673700">
        <w:rPr>
          <w:rFonts w:asciiTheme="minorHAnsi" w:hAnsiTheme="minorHAnsi"/>
        </w:rPr>
        <w:t>од</w:t>
      </w:r>
      <w:r w:rsidR="0055084A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почетка</w:t>
      </w:r>
      <w:r w:rsidR="0055084A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реда</w:t>
      </w:r>
      <w:r w:rsidR="0055084A" w:rsidRPr="00673700">
        <w:rPr>
          <w:rFonts w:asciiTheme="minorHAnsi" w:hAnsiTheme="minorHAnsi"/>
        </w:rPr>
        <w:t xml:space="preserve">, </w:t>
      </w:r>
      <w:r w:rsidRPr="00673700">
        <w:rPr>
          <w:rFonts w:asciiTheme="minorHAnsi" w:hAnsiTheme="minorHAnsi"/>
        </w:rPr>
        <w:t>као</w:t>
      </w:r>
      <w:r w:rsidR="0055084A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што</w:t>
      </w:r>
      <w:r w:rsidR="0055084A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је</w:t>
      </w:r>
      <w:r w:rsidR="0055084A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приказано</w:t>
      </w:r>
      <w:r w:rsidR="0055084A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у</w:t>
      </w:r>
      <w:r w:rsidR="0055084A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овом</w:t>
      </w:r>
      <w:r w:rsidR="0055084A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упутству</w:t>
      </w:r>
      <w:r w:rsidR="0055084A" w:rsidRPr="00673700">
        <w:rPr>
          <w:rFonts w:asciiTheme="minorHAnsi" w:hAnsiTheme="minorHAnsi"/>
        </w:rPr>
        <w:t xml:space="preserve">. </w:t>
      </w:r>
      <w:r w:rsidR="008755AB">
        <w:rPr>
          <w:rFonts w:asciiTheme="minorHAnsi" w:hAnsiTheme="minorHAnsi"/>
          <w:lang w:val="sr-Cyrl-BA"/>
        </w:rPr>
        <w:t>А</w:t>
      </w:r>
      <w:r w:rsidR="002922B9" w:rsidRPr="00673700">
        <w:rPr>
          <w:rFonts w:asciiTheme="minorHAnsi" w:hAnsiTheme="minorHAnsi"/>
          <w:lang w:val="sr-Cyrl-BA"/>
        </w:rPr>
        <w:t>ко је табела преузета из неког извора, придржавати се упутстава датих изнад.</w:t>
      </w:r>
    </w:p>
    <w:p w14:paraId="25B8CA98" w14:textId="77777777" w:rsidR="00C8239A" w:rsidRPr="00673700" w:rsidRDefault="00C8239A" w:rsidP="0055084A">
      <w:pPr>
        <w:pStyle w:val="Tekst"/>
        <w:rPr>
          <w:rFonts w:asciiTheme="minorHAnsi" w:hAnsiTheme="minorHAnsi"/>
        </w:rPr>
      </w:pPr>
    </w:p>
    <w:p w14:paraId="3D40ED7B" w14:textId="77777777" w:rsidR="0055084A" w:rsidRPr="00673700" w:rsidRDefault="00D40420" w:rsidP="00C8239A">
      <w:pPr>
        <w:pStyle w:val="Tekst"/>
        <w:rPr>
          <w:rFonts w:asciiTheme="minorHAnsi" w:hAnsiTheme="minorHAnsi"/>
          <w:b/>
        </w:rPr>
      </w:pPr>
      <w:r w:rsidRPr="00673700">
        <w:rPr>
          <w:rFonts w:asciiTheme="minorHAnsi" w:hAnsiTheme="minorHAnsi"/>
          <w:b/>
        </w:rPr>
        <w:t>Табела</w:t>
      </w:r>
      <w:r w:rsidR="0055084A" w:rsidRPr="00673700">
        <w:rPr>
          <w:rFonts w:asciiTheme="minorHAnsi" w:hAnsiTheme="minorHAnsi"/>
          <w:b/>
        </w:rPr>
        <w:t xml:space="preserve"> 1:</w:t>
      </w:r>
      <w:r w:rsidR="0055084A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Назив</w:t>
      </w:r>
      <w:r w:rsidR="0055084A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табеле</w:t>
      </w:r>
    </w:p>
    <w:tbl>
      <w:tblPr>
        <w:tblW w:w="5000" w:type="pct"/>
        <w:tblInd w:w="22" w:type="dxa"/>
        <w:tblBorders>
          <w:top w:val="single" w:sz="24" w:space="0" w:color="5B9BD5"/>
          <w:left w:val="single" w:sz="24" w:space="0" w:color="5B9BD5"/>
          <w:bottom w:val="single" w:sz="24" w:space="0" w:color="5B9BD5"/>
          <w:right w:val="single" w:sz="24" w:space="0" w:color="5B9BD5"/>
        </w:tblBorders>
        <w:tblLook w:val="0000" w:firstRow="0" w:lastRow="0" w:firstColumn="0" w:lastColumn="0" w:noHBand="0" w:noVBand="0"/>
      </w:tblPr>
      <w:tblGrid>
        <w:gridCol w:w="1228"/>
        <w:gridCol w:w="3439"/>
      </w:tblGrid>
      <w:tr w:rsidR="0055084A" w:rsidRPr="00673700" w14:paraId="5658C892" w14:textId="77777777" w:rsidTr="00457C88">
        <w:tc>
          <w:tcPr>
            <w:tcW w:w="1316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5B9BD5"/>
            <w:vAlign w:val="center"/>
          </w:tcPr>
          <w:p w14:paraId="7EE34D5D" w14:textId="7ABFFAF7" w:rsidR="0055084A" w:rsidRPr="00673700" w:rsidRDefault="00161FC6" w:rsidP="00BB069D">
            <w:pPr>
              <w:pStyle w:val="Tekst"/>
              <w:jc w:val="center"/>
              <w:rPr>
                <w:rFonts w:asciiTheme="minorHAnsi" w:hAnsiTheme="minorHAnsi"/>
                <w:b/>
                <w:i/>
                <w:lang w:val="sr-Cyrl-BA"/>
              </w:rPr>
            </w:pPr>
            <w:r w:rsidRPr="00673700">
              <w:rPr>
                <w:rFonts w:asciiTheme="minorHAnsi" w:hAnsiTheme="minorHAnsi"/>
                <w:b/>
                <w:lang w:val="sr-Cyrl-BA"/>
              </w:rPr>
              <w:t>Спорт</w:t>
            </w:r>
          </w:p>
        </w:tc>
        <w:tc>
          <w:tcPr>
            <w:tcW w:w="3684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5B9BD5"/>
            <w:vAlign w:val="center"/>
          </w:tcPr>
          <w:p w14:paraId="711BE623" w14:textId="1F462C3B" w:rsidR="0055084A" w:rsidRPr="000A1DDE" w:rsidRDefault="00B37B3C" w:rsidP="00BB069D">
            <w:pPr>
              <w:pStyle w:val="Tekst"/>
              <w:jc w:val="center"/>
              <w:rPr>
                <w:rFonts w:asciiTheme="minorHAnsi" w:hAnsiTheme="minorHAnsi"/>
                <w:b/>
                <w:i/>
                <w:lang w:val="sr-Latn-RS"/>
              </w:rPr>
            </w:pPr>
            <w:r>
              <w:rPr>
                <w:rFonts w:asciiTheme="minorHAnsi" w:hAnsiTheme="minorHAnsi"/>
                <w:b/>
                <w:lang w:val="sr-Cyrl-BA"/>
              </w:rPr>
              <w:t>Број играча на терену</w:t>
            </w:r>
          </w:p>
        </w:tc>
      </w:tr>
      <w:tr w:rsidR="0055084A" w:rsidRPr="00673700" w14:paraId="7EAE1251" w14:textId="77777777" w:rsidTr="00457C88">
        <w:tc>
          <w:tcPr>
            <w:tcW w:w="1316" w:type="pct"/>
            <w:tcBorders>
              <w:left w:val="single" w:sz="4" w:space="0" w:color="FFFFFF"/>
              <w:right w:val="single" w:sz="4" w:space="0" w:color="FFFFFF"/>
            </w:tcBorders>
            <w:shd w:val="clear" w:color="auto" w:fill="5B9BD5"/>
            <w:vAlign w:val="center"/>
          </w:tcPr>
          <w:p w14:paraId="27136C9F" w14:textId="5C9E0CCA" w:rsidR="0055084A" w:rsidRPr="00673700" w:rsidRDefault="00161FC6" w:rsidP="00BB069D">
            <w:pPr>
              <w:pStyle w:val="Tekst"/>
              <w:jc w:val="center"/>
              <w:rPr>
                <w:rFonts w:asciiTheme="minorHAnsi" w:hAnsiTheme="minorHAnsi"/>
                <w:i/>
                <w:lang w:val="sr-Cyrl-BA"/>
              </w:rPr>
            </w:pPr>
            <w:r w:rsidRPr="00673700">
              <w:rPr>
                <w:rFonts w:asciiTheme="minorHAnsi" w:hAnsiTheme="minorHAnsi"/>
                <w:lang w:val="sr-Cyrl-BA"/>
              </w:rPr>
              <w:t>Кошарка</w:t>
            </w:r>
          </w:p>
        </w:tc>
        <w:tc>
          <w:tcPr>
            <w:tcW w:w="3684" w:type="pct"/>
            <w:tcBorders>
              <w:left w:val="single" w:sz="4" w:space="0" w:color="FFFFFF"/>
              <w:right w:val="single" w:sz="4" w:space="0" w:color="FFFFFF"/>
            </w:tcBorders>
            <w:shd w:val="clear" w:color="auto" w:fill="5B9BD5"/>
            <w:vAlign w:val="center"/>
          </w:tcPr>
          <w:p w14:paraId="2F3AD299" w14:textId="584F4512" w:rsidR="0055084A" w:rsidRPr="00673700" w:rsidRDefault="00161FC6" w:rsidP="00BB069D">
            <w:pPr>
              <w:pStyle w:val="Tekst"/>
              <w:jc w:val="center"/>
              <w:rPr>
                <w:rFonts w:asciiTheme="minorHAnsi" w:hAnsiTheme="minorHAnsi"/>
                <w:i/>
              </w:rPr>
            </w:pPr>
            <w:r w:rsidRPr="00673700">
              <w:rPr>
                <w:rFonts w:asciiTheme="minorHAnsi" w:hAnsiTheme="minorHAnsi"/>
              </w:rPr>
              <w:t>1</w:t>
            </w:r>
            <w:r w:rsidR="00B37B3C">
              <w:rPr>
                <w:rFonts w:asciiTheme="minorHAnsi" w:hAnsiTheme="minorHAnsi"/>
              </w:rPr>
              <w:t>0</w:t>
            </w:r>
          </w:p>
        </w:tc>
      </w:tr>
      <w:tr w:rsidR="0055084A" w:rsidRPr="00673700" w14:paraId="60CD74F5" w14:textId="77777777" w:rsidTr="00457C88">
        <w:tc>
          <w:tcPr>
            <w:tcW w:w="1316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5B9BD5"/>
            <w:vAlign w:val="center"/>
          </w:tcPr>
          <w:p w14:paraId="7701AC5A" w14:textId="302BE7DB" w:rsidR="0055084A" w:rsidRPr="00673700" w:rsidRDefault="00161FC6" w:rsidP="00BB069D">
            <w:pPr>
              <w:pStyle w:val="Tekst"/>
              <w:jc w:val="center"/>
              <w:rPr>
                <w:rFonts w:asciiTheme="minorHAnsi" w:hAnsiTheme="minorHAnsi"/>
                <w:i/>
              </w:rPr>
            </w:pPr>
            <w:r w:rsidRPr="00673700">
              <w:rPr>
                <w:rFonts w:asciiTheme="minorHAnsi" w:hAnsiTheme="minorHAnsi"/>
              </w:rPr>
              <w:t>Фудбал</w:t>
            </w:r>
          </w:p>
        </w:tc>
        <w:tc>
          <w:tcPr>
            <w:tcW w:w="3684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5B9BD5"/>
            <w:vAlign w:val="center"/>
          </w:tcPr>
          <w:p w14:paraId="163DED83" w14:textId="0D08026B" w:rsidR="0055084A" w:rsidRPr="00673700" w:rsidRDefault="00161FC6" w:rsidP="00BB069D">
            <w:pPr>
              <w:pStyle w:val="Tekst"/>
              <w:jc w:val="center"/>
              <w:rPr>
                <w:rFonts w:asciiTheme="minorHAnsi" w:hAnsiTheme="minorHAnsi"/>
                <w:i/>
              </w:rPr>
            </w:pPr>
            <w:r w:rsidRPr="00673700">
              <w:rPr>
                <w:rFonts w:asciiTheme="minorHAnsi" w:hAnsiTheme="minorHAnsi"/>
              </w:rPr>
              <w:t>22</w:t>
            </w:r>
          </w:p>
        </w:tc>
      </w:tr>
      <w:tr w:rsidR="0055084A" w:rsidRPr="00673700" w14:paraId="6B9D7C96" w14:textId="77777777" w:rsidTr="00457C88">
        <w:tc>
          <w:tcPr>
            <w:tcW w:w="1316" w:type="pct"/>
            <w:tcBorders>
              <w:left w:val="single" w:sz="4" w:space="0" w:color="FFFFFF"/>
              <w:right w:val="single" w:sz="4" w:space="0" w:color="FFFFFF"/>
            </w:tcBorders>
            <w:shd w:val="clear" w:color="auto" w:fill="5B9BD5"/>
            <w:vAlign w:val="center"/>
          </w:tcPr>
          <w:p w14:paraId="450CC7F3" w14:textId="42CF67F7" w:rsidR="0055084A" w:rsidRPr="00673700" w:rsidRDefault="00161FC6" w:rsidP="00BB069D">
            <w:pPr>
              <w:pStyle w:val="Tekst"/>
              <w:jc w:val="center"/>
              <w:rPr>
                <w:rFonts w:asciiTheme="minorHAnsi" w:hAnsiTheme="minorHAnsi"/>
                <w:i/>
              </w:rPr>
            </w:pPr>
            <w:r w:rsidRPr="00673700">
              <w:rPr>
                <w:rFonts w:asciiTheme="minorHAnsi" w:hAnsiTheme="minorHAnsi"/>
              </w:rPr>
              <w:t>Одбојка</w:t>
            </w:r>
          </w:p>
        </w:tc>
        <w:tc>
          <w:tcPr>
            <w:tcW w:w="3684" w:type="pct"/>
            <w:tcBorders>
              <w:left w:val="single" w:sz="4" w:space="0" w:color="FFFFFF"/>
              <w:right w:val="single" w:sz="4" w:space="0" w:color="FFFFFF"/>
            </w:tcBorders>
            <w:shd w:val="clear" w:color="auto" w:fill="5B9BD5"/>
            <w:vAlign w:val="center"/>
          </w:tcPr>
          <w:p w14:paraId="165F932A" w14:textId="3C3FE790" w:rsidR="0055084A" w:rsidRPr="00673700" w:rsidRDefault="00161FC6" w:rsidP="00BB069D">
            <w:pPr>
              <w:pStyle w:val="Tekst"/>
              <w:jc w:val="center"/>
              <w:rPr>
                <w:rFonts w:asciiTheme="minorHAnsi" w:hAnsiTheme="minorHAnsi"/>
                <w:i/>
              </w:rPr>
            </w:pPr>
            <w:r w:rsidRPr="00673700">
              <w:rPr>
                <w:rFonts w:asciiTheme="minorHAnsi" w:hAnsiTheme="minorHAnsi"/>
              </w:rPr>
              <w:t>12</w:t>
            </w:r>
          </w:p>
        </w:tc>
      </w:tr>
    </w:tbl>
    <w:p w14:paraId="56891D53" w14:textId="79CF67D3" w:rsidR="004C22E7" w:rsidRPr="00673700" w:rsidRDefault="004C22E7" w:rsidP="004C22E7">
      <w:pPr>
        <w:pStyle w:val="Tekst"/>
        <w:rPr>
          <w:rFonts w:asciiTheme="minorHAnsi" w:hAnsiTheme="minorHAnsi"/>
          <w:lang w:val="sr-Cyrl-BA"/>
        </w:rPr>
      </w:pPr>
      <w:r w:rsidRPr="00673700">
        <w:rPr>
          <w:rFonts w:asciiTheme="minorHAnsi" w:hAnsiTheme="minorHAnsi"/>
          <w:sz w:val="16"/>
          <w:szCs w:val="16"/>
          <w:lang w:val="sr-Cyrl-BA"/>
        </w:rPr>
        <w:t>Извор: Начини навођења извора слика, графикона и табела су наведени.</w:t>
      </w:r>
    </w:p>
    <w:p w14:paraId="13C16787" w14:textId="77777777" w:rsidR="005855E5" w:rsidRPr="00673700" w:rsidRDefault="00FF55F2" w:rsidP="00FF55F2">
      <w:pPr>
        <w:pStyle w:val="Numerisaninaslov"/>
        <w:rPr>
          <w:rFonts w:asciiTheme="minorHAnsi" w:hAnsiTheme="minorHAnsi"/>
        </w:rPr>
      </w:pPr>
      <w:r w:rsidRPr="00673700">
        <w:rPr>
          <w:rFonts w:asciiTheme="minorHAnsi" w:hAnsiTheme="minorHAnsi"/>
        </w:rPr>
        <w:t xml:space="preserve">5. </w:t>
      </w:r>
      <w:r w:rsidR="00D40420" w:rsidRPr="00673700">
        <w:rPr>
          <w:rFonts w:asciiTheme="minorHAnsi" w:hAnsiTheme="minorHAnsi"/>
        </w:rPr>
        <w:t>ЗАКЉУЧАК</w:t>
      </w:r>
    </w:p>
    <w:p w14:paraId="7DAD6235" w14:textId="39C536DA" w:rsidR="004621B8" w:rsidRPr="00673700" w:rsidRDefault="004C22E7" w:rsidP="004621B8">
      <w:pPr>
        <w:pStyle w:val="Tekst"/>
        <w:rPr>
          <w:rFonts w:asciiTheme="minorHAnsi" w:hAnsiTheme="minorHAnsi"/>
          <w:lang w:val="sr-Cyrl-BA"/>
        </w:rPr>
      </w:pPr>
      <w:r w:rsidRPr="00673700">
        <w:rPr>
          <w:rFonts w:asciiTheme="minorHAnsi" w:hAnsiTheme="minorHAnsi"/>
          <w:lang w:val="sr-Cyrl-BA"/>
        </w:rPr>
        <w:t xml:space="preserve">Уредништво задржава право да </w:t>
      </w:r>
      <w:r w:rsidR="008B6852" w:rsidRPr="00673700">
        <w:rPr>
          <w:rFonts w:asciiTheme="minorHAnsi" w:hAnsiTheme="minorHAnsi"/>
          <w:lang w:val="sr-Cyrl-BA"/>
        </w:rPr>
        <w:t xml:space="preserve">на </w:t>
      </w:r>
      <w:r w:rsidRPr="00673700">
        <w:rPr>
          <w:rFonts w:asciiTheme="minorHAnsi" w:hAnsiTheme="minorHAnsi"/>
          <w:lang w:val="sr-Cyrl-BA"/>
        </w:rPr>
        <w:t>већ прих</w:t>
      </w:r>
      <w:r w:rsidR="008B6852" w:rsidRPr="00673700">
        <w:rPr>
          <w:rFonts w:asciiTheme="minorHAnsi" w:hAnsiTheme="minorHAnsi"/>
          <w:lang w:val="sr-Cyrl-BA"/>
        </w:rPr>
        <w:t>ваћеном</w:t>
      </w:r>
      <w:r w:rsidR="006403B4" w:rsidRPr="00673700">
        <w:rPr>
          <w:rFonts w:asciiTheme="minorHAnsi" w:hAnsiTheme="minorHAnsi"/>
          <w:lang w:val="sr-Cyrl-BA"/>
        </w:rPr>
        <w:t xml:space="preserve"> текс</w:t>
      </w:r>
      <w:r w:rsidR="008B6852" w:rsidRPr="00673700">
        <w:rPr>
          <w:rFonts w:asciiTheme="minorHAnsi" w:hAnsiTheme="minorHAnsi"/>
          <w:lang w:val="sr-Cyrl-BA"/>
        </w:rPr>
        <w:t>ту накнадно врши лектуру и коректуру</w:t>
      </w:r>
      <w:r w:rsidR="006403B4" w:rsidRPr="00673700">
        <w:rPr>
          <w:rFonts w:asciiTheme="minorHAnsi" w:hAnsiTheme="minorHAnsi"/>
          <w:lang w:val="sr-Cyrl-BA"/>
        </w:rPr>
        <w:t>.</w:t>
      </w:r>
      <w:r w:rsidR="008B6852" w:rsidRPr="00673700">
        <w:rPr>
          <w:rFonts w:asciiTheme="minorHAnsi" w:hAnsiTheme="minorHAnsi"/>
          <w:lang w:val="sr-Cyrl-BA"/>
        </w:rPr>
        <w:t xml:space="preserve"> </w:t>
      </w:r>
    </w:p>
    <w:p w14:paraId="682DEE22" w14:textId="77777777" w:rsidR="008B6852" w:rsidRPr="00673700" w:rsidRDefault="008B6852" w:rsidP="004621B8">
      <w:pPr>
        <w:pStyle w:val="Tekst"/>
        <w:rPr>
          <w:rFonts w:asciiTheme="minorHAnsi" w:hAnsiTheme="minorHAnsi"/>
          <w:lang w:val="sr-Cyrl-BA"/>
        </w:rPr>
      </w:pPr>
    </w:p>
    <w:p w14:paraId="63505A31" w14:textId="03718420" w:rsidR="008B6852" w:rsidRPr="00673700" w:rsidRDefault="008B6852" w:rsidP="004621B8">
      <w:pPr>
        <w:pStyle w:val="Tekst"/>
        <w:rPr>
          <w:rFonts w:asciiTheme="minorHAnsi" w:hAnsiTheme="minorHAnsi"/>
          <w:lang w:val="sr-Cyrl-BA"/>
        </w:rPr>
      </w:pPr>
      <w:r w:rsidRPr="00673700">
        <w:rPr>
          <w:rFonts w:asciiTheme="minorHAnsi" w:hAnsiTheme="minorHAnsi"/>
          <w:lang w:val="sr-Cyrl-BA"/>
        </w:rPr>
        <w:t>Уколико постоје било какве нејасноће у вези упутства ауторима, контактирати редакцију часописа.</w:t>
      </w:r>
    </w:p>
    <w:p w14:paraId="7F9D85FC" w14:textId="77777777" w:rsidR="005855E5" w:rsidRPr="00673700" w:rsidRDefault="00D40420" w:rsidP="00FF55F2">
      <w:pPr>
        <w:pStyle w:val="Numerisaninaslov"/>
        <w:rPr>
          <w:rFonts w:asciiTheme="minorHAnsi" w:hAnsiTheme="minorHAnsi"/>
        </w:rPr>
      </w:pPr>
      <w:r w:rsidRPr="00673700">
        <w:rPr>
          <w:rFonts w:asciiTheme="minorHAnsi" w:hAnsiTheme="minorHAnsi"/>
        </w:rPr>
        <w:t>ЛИТЕРАТУРА</w:t>
      </w:r>
    </w:p>
    <w:p w14:paraId="592A02C4" w14:textId="03B5C703" w:rsidR="000726E6" w:rsidRPr="00673700" w:rsidRDefault="00D40420" w:rsidP="00936BCA">
      <w:pPr>
        <w:pStyle w:val="Tekst"/>
        <w:rPr>
          <w:rFonts w:asciiTheme="minorHAnsi" w:hAnsiTheme="minorHAnsi"/>
          <w:lang w:val="sr-Cyrl-BA"/>
        </w:rPr>
      </w:pPr>
      <w:r w:rsidRPr="00673700">
        <w:rPr>
          <w:rFonts w:asciiTheme="minorHAnsi" w:hAnsiTheme="minorHAnsi"/>
        </w:rPr>
        <w:t>Навести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само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наслове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који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су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директно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везани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за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проблематику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рада</w:t>
      </w:r>
      <w:r w:rsidR="000726E6" w:rsidRPr="00673700">
        <w:rPr>
          <w:rFonts w:asciiTheme="minorHAnsi" w:hAnsiTheme="minorHAnsi"/>
          <w:lang w:val="sr-Cyrl-BA"/>
        </w:rPr>
        <w:t>, тј. наслове на које се аутор у раду</w:t>
      </w:r>
      <w:r w:rsidR="000726E6" w:rsidRPr="00673700">
        <w:rPr>
          <w:rFonts w:asciiTheme="minorHAnsi" w:hAnsiTheme="minorHAnsi"/>
        </w:rPr>
        <w:t xml:space="preserve"> </w:t>
      </w:r>
      <w:r w:rsidR="000726E6" w:rsidRPr="00673700">
        <w:rPr>
          <w:rFonts w:asciiTheme="minorHAnsi" w:hAnsiTheme="minorHAnsi"/>
          <w:lang w:val="sr-Cyrl-BA"/>
        </w:rPr>
        <w:t>директно позива</w:t>
      </w:r>
      <w:r w:rsidR="004C5523" w:rsidRPr="00673700">
        <w:rPr>
          <w:rFonts w:asciiTheme="minorHAnsi" w:hAnsiTheme="minorHAnsi"/>
        </w:rPr>
        <w:t xml:space="preserve">. </w:t>
      </w:r>
      <w:r w:rsidR="000726E6" w:rsidRPr="00673700">
        <w:rPr>
          <w:rFonts w:asciiTheme="minorHAnsi" w:hAnsiTheme="minorHAnsi"/>
          <w:lang w:val="sr-Cyrl-BA"/>
        </w:rPr>
        <w:t>Навођење (позивање)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у</w:t>
      </w:r>
      <w:r w:rsidR="005855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тексту</w:t>
      </w:r>
      <w:r w:rsidR="005855E5" w:rsidRPr="00673700">
        <w:rPr>
          <w:rFonts w:asciiTheme="minorHAnsi" w:hAnsiTheme="minorHAnsi"/>
        </w:rPr>
        <w:t xml:space="preserve"> </w:t>
      </w:r>
      <w:r w:rsidR="000726E6" w:rsidRPr="00673700">
        <w:rPr>
          <w:rFonts w:asciiTheme="minorHAnsi" w:hAnsiTheme="minorHAnsi"/>
          <w:lang w:val="sr-Cyrl-BA"/>
        </w:rPr>
        <w:t xml:space="preserve">се врши помоћу бројева у угластим заградама. </w:t>
      </w:r>
      <w:r w:rsidR="000726E6" w:rsidRPr="00673700">
        <w:rPr>
          <w:rFonts w:asciiTheme="minorHAnsi" w:hAnsiTheme="minorHAnsi"/>
        </w:rPr>
        <w:t xml:space="preserve">Као пример може да послужи даљи текст у </w:t>
      </w:r>
      <w:r w:rsidR="000726E6" w:rsidRPr="00673700">
        <w:rPr>
          <w:rFonts w:asciiTheme="minorHAnsi" w:hAnsiTheme="minorHAnsi"/>
          <w:lang w:val="sr-Cyrl-BA"/>
        </w:rPr>
        <w:t xml:space="preserve">којем ћемо се позивати на примере који приказују оно о чему </w:t>
      </w:r>
      <w:r w:rsidR="001E2C97" w:rsidRPr="00673700">
        <w:rPr>
          <w:rFonts w:asciiTheme="minorHAnsi" w:hAnsiTheme="minorHAnsi"/>
          <w:lang w:val="sr-Cyrl-BA"/>
        </w:rPr>
        <w:t>се говори</w:t>
      </w:r>
      <w:r w:rsidR="000726E6" w:rsidRPr="00673700">
        <w:rPr>
          <w:rFonts w:asciiTheme="minorHAnsi" w:hAnsiTheme="minorHAnsi"/>
          <w:lang w:val="sr-Cyrl-BA"/>
        </w:rPr>
        <w:t>.</w:t>
      </w:r>
      <w:r w:rsidR="001E2C97" w:rsidRPr="00673700">
        <w:rPr>
          <w:rFonts w:asciiTheme="minorHAnsi" w:hAnsiTheme="minorHAnsi"/>
        </w:rPr>
        <w:t xml:space="preserve"> </w:t>
      </w:r>
    </w:p>
    <w:p w14:paraId="031E1ED5" w14:textId="7AC2ADB3" w:rsidR="000B7FA2" w:rsidRPr="00673700" w:rsidRDefault="00D40420" w:rsidP="00936BCA">
      <w:pPr>
        <w:pStyle w:val="Tekst"/>
        <w:rPr>
          <w:rFonts w:asciiTheme="minorHAnsi" w:hAnsiTheme="minorHAnsi"/>
        </w:rPr>
      </w:pPr>
      <w:r w:rsidRPr="00673700">
        <w:rPr>
          <w:rFonts w:asciiTheme="minorHAnsi" w:hAnsiTheme="minorHAnsi"/>
        </w:rPr>
        <w:t>За</w:t>
      </w:r>
      <w:r w:rsidR="004C5523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форматирање</w:t>
      </w:r>
      <w:r w:rsidR="004C5523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списка</w:t>
      </w:r>
      <w:r w:rsidR="004C5523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литературе</w:t>
      </w:r>
      <w:r w:rsidR="004C5523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на</w:t>
      </w:r>
      <w:r w:rsidR="00F22A54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крају</w:t>
      </w:r>
      <w:r w:rsidR="00F22A54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</w:rPr>
        <w:t>рада</w:t>
      </w:r>
      <w:r w:rsidR="00F22A54" w:rsidRPr="00673700">
        <w:rPr>
          <w:rFonts w:asciiTheme="minorHAnsi" w:hAnsiTheme="minorHAnsi"/>
        </w:rPr>
        <w:t xml:space="preserve">, </w:t>
      </w:r>
      <w:r w:rsidRPr="00673700">
        <w:rPr>
          <w:rFonts w:asciiTheme="minorHAnsi" w:hAnsiTheme="minorHAnsi"/>
        </w:rPr>
        <w:t>користити</w:t>
      </w:r>
      <w:r w:rsidR="00F22A54" w:rsidRPr="00673700">
        <w:rPr>
          <w:rFonts w:asciiTheme="minorHAnsi" w:hAnsiTheme="minorHAnsi"/>
        </w:rPr>
        <w:t xml:space="preserve"> </w:t>
      </w:r>
      <w:r w:rsidR="0058562A" w:rsidRPr="00673700">
        <w:rPr>
          <w:rFonts w:asciiTheme="minorHAnsi" w:hAnsiTheme="minorHAnsi"/>
          <w:lang w:val="sr-Cyrl-BA"/>
        </w:rPr>
        <w:t>пример из овог упутства</w:t>
      </w:r>
      <w:r w:rsidR="000726E6" w:rsidRPr="00673700">
        <w:rPr>
          <w:rFonts w:asciiTheme="minorHAnsi" w:hAnsiTheme="minorHAnsi"/>
        </w:rPr>
        <w:t>. Списак литературе формирати у складу са редом навођења у тексту, а не по азбучном или абецедном реду.</w:t>
      </w:r>
    </w:p>
    <w:p w14:paraId="25BC506C" w14:textId="77777777" w:rsidR="003A2D0A" w:rsidRPr="00673700" w:rsidRDefault="003A2D0A" w:rsidP="00936BCA">
      <w:pPr>
        <w:pStyle w:val="Tekst"/>
        <w:rPr>
          <w:rFonts w:asciiTheme="minorHAnsi" w:hAnsiTheme="minorHAnsi"/>
        </w:rPr>
      </w:pPr>
    </w:p>
    <w:p w14:paraId="446608E4" w14:textId="23440F2C" w:rsidR="003A2D0A" w:rsidRPr="00673700" w:rsidRDefault="003A2D0A" w:rsidP="00936BCA">
      <w:pPr>
        <w:pStyle w:val="Tekst"/>
        <w:rPr>
          <w:rFonts w:asciiTheme="minorHAnsi" w:hAnsiTheme="minorHAnsi"/>
        </w:rPr>
      </w:pPr>
      <w:r w:rsidRPr="00673700">
        <w:rPr>
          <w:rFonts w:asciiTheme="minorHAnsi" w:hAnsiTheme="minorHAnsi"/>
        </w:rPr>
        <w:t>Оригиналне називе дела која су коришћена не преводити на српски</w:t>
      </w:r>
      <w:r w:rsidR="00597521">
        <w:rPr>
          <w:rFonts w:asciiTheme="minorHAnsi" w:hAnsiTheme="minorHAnsi"/>
          <w:lang w:val="sr-Cyrl-RS"/>
        </w:rPr>
        <w:t xml:space="preserve"> или било који други језик</w:t>
      </w:r>
      <w:r w:rsidRPr="00673700">
        <w:rPr>
          <w:rFonts w:asciiTheme="minorHAnsi" w:hAnsiTheme="minorHAnsi"/>
        </w:rPr>
        <w:t>, осим</w:t>
      </w:r>
      <w:r w:rsidR="00F30167">
        <w:rPr>
          <w:rFonts w:asciiTheme="minorHAnsi" w:hAnsiTheme="minorHAnsi"/>
        </w:rPr>
        <w:t xml:space="preserve"> у случајевима када је</w:t>
      </w:r>
      <w:r w:rsidR="00F30167">
        <w:rPr>
          <w:rFonts w:asciiTheme="minorHAnsi" w:hAnsiTheme="minorHAnsi"/>
          <w:lang w:val="sr-Cyrl-RS"/>
        </w:rPr>
        <w:t xml:space="preserve"> аутор користио управо наведени превод</w:t>
      </w:r>
      <w:r w:rsidRPr="00673700">
        <w:rPr>
          <w:rFonts w:asciiTheme="minorHAnsi" w:hAnsiTheme="minorHAnsi"/>
        </w:rPr>
        <w:t>.</w:t>
      </w:r>
    </w:p>
    <w:p w14:paraId="427031BC" w14:textId="7FA59156" w:rsidR="002335D7" w:rsidRPr="00673700" w:rsidRDefault="0004327E" w:rsidP="00420BA3">
      <w:pPr>
        <w:pStyle w:val="Tekst"/>
        <w:spacing w:before="240" w:after="240"/>
        <w:rPr>
          <w:rFonts w:asciiTheme="minorHAnsi" w:hAnsiTheme="minorHAnsi"/>
          <w:b/>
          <w:sz w:val="22"/>
          <w:szCs w:val="22"/>
          <w:lang w:val="sr-Cyrl-BA"/>
        </w:rPr>
      </w:pPr>
      <w:r w:rsidRPr="00673700">
        <w:rPr>
          <w:rFonts w:asciiTheme="minorHAnsi" w:hAnsiTheme="minorHAnsi"/>
          <w:b/>
          <w:sz w:val="22"/>
          <w:szCs w:val="22"/>
          <w:lang w:val="sr-Cyrl-BA"/>
        </w:rPr>
        <w:t>А)</w:t>
      </w:r>
      <w:r w:rsidR="00420BA3" w:rsidRPr="00673700">
        <w:rPr>
          <w:rFonts w:asciiTheme="minorHAnsi" w:hAnsiTheme="minorHAnsi"/>
          <w:b/>
          <w:sz w:val="22"/>
          <w:szCs w:val="22"/>
          <w:lang w:val="sr-Cyrl-BA"/>
        </w:rPr>
        <w:t xml:space="preserve"> </w:t>
      </w:r>
      <w:r w:rsidR="000B7FA2" w:rsidRPr="00673700">
        <w:rPr>
          <w:rFonts w:asciiTheme="minorHAnsi" w:hAnsiTheme="minorHAnsi"/>
          <w:b/>
          <w:sz w:val="22"/>
          <w:szCs w:val="22"/>
          <w:lang w:val="sr-Cyrl-BA"/>
        </w:rPr>
        <w:t>КЊИГЕ</w:t>
      </w:r>
    </w:p>
    <w:p w14:paraId="16F74E2E" w14:textId="2ECD4FC0" w:rsidR="009F49B5" w:rsidRPr="00673700" w:rsidRDefault="002335D7" w:rsidP="009F49B5">
      <w:pPr>
        <w:pStyle w:val="Tekst"/>
        <w:rPr>
          <w:rFonts w:asciiTheme="minorHAnsi" w:hAnsiTheme="minorHAnsi"/>
          <w:sz w:val="2"/>
          <w:lang w:val="sr-Cyrl-BA"/>
        </w:rPr>
      </w:pPr>
      <w:r w:rsidRPr="00673700">
        <w:rPr>
          <w:rFonts w:asciiTheme="minorHAnsi" w:hAnsiTheme="minorHAnsi"/>
          <w:lang w:val="sr-Cyrl-BA"/>
        </w:rPr>
        <w:t xml:space="preserve">Када се наводи књига потребно је навести презиме аутора, иницијал имена, годину издања, наслов, место и издавача </w:t>
      </w:r>
      <w:r w:rsidRPr="00673700">
        <w:rPr>
          <w:rFonts w:asciiTheme="minorHAnsi" w:hAnsiTheme="minorHAnsi"/>
        </w:rPr>
        <w:t>[1]</w:t>
      </w:r>
      <w:r w:rsidRPr="00673700">
        <w:rPr>
          <w:rFonts w:asciiTheme="minorHAnsi" w:hAnsiTheme="minorHAnsi"/>
          <w:lang w:val="sr-Cyrl-BA"/>
        </w:rPr>
        <w:t>.</w:t>
      </w:r>
      <w:r w:rsidR="00204DDA" w:rsidRPr="00673700">
        <w:rPr>
          <w:rFonts w:asciiTheme="minorHAnsi" w:hAnsiTheme="minorHAnsi"/>
          <w:lang w:val="sr-Cyrl-BA"/>
        </w:rPr>
        <w:t xml:space="preserve"> </w:t>
      </w:r>
      <w:r w:rsidRPr="00673700">
        <w:rPr>
          <w:rFonts w:asciiTheme="minorHAnsi" w:hAnsiTheme="minorHAnsi"/>
          <w:lang w:val="sr-Cyrl-BA"/>
        </w:rPr>
        <w:t>Када су у питању два</w:t>
      </w:r>
      <w:r w:rsidR="001E2C97" w:rsidRPr="00673700">
        <w:rPr>
          <w:rFonts w:asciiTheme="minorHAnsi" w:hAnsiTheme="minorHAnsi"/>
          <w:lang w:val="sr-Cyrl-BA"/>
        </w:rPr>
        <w:t xml:space="preserve"> или више</w:t>
      </w:r>
      <w:r w:rsidRPr="00673700">
        <w:rPr>
          <w:rFonts w:asciiTheme="minorHAnsi" w:hAnsiTheme="minorHAnsi"/>
          <w:lang w:val="sr-Cyrl-BA"/>
        </w:rPr>
        <w:t xml:space="preserve"> аутора потребно је између њихових имена ставити зарез </w:t>
      </w:r>
      <w:r w:rsidRPr="00673700">
        <w:rPr>
          <w:rFonts w:asciiTheme="minorHAnsi" w:hAnsiTheme="minorHAnsi"/>
        </w:rPr>
        <w:t>[2]</w:t>
      </w:r>
      <w:r w:rsidRPr="00673700">
        <w:rPr>
          <w:rFonts w:asciiTheme="minorHAnsi" w:hAnsiTheme="minorHAnsi"/>
          <w:lang w:val="sr-Cyrl-BA"/>
        </w:rPr>
        <w:t>.</w:t>
      </w:r>
      <w:r w:rsidR="00204DDA" w:rsidRPr="00673700">
        <w:rPr>
          <w:rFonts w:asciiTheme="minorHAnsi" w:hAnsiTheme="minorHAnsi"/>
          <w:lang w:val="sr-Cyrl-BA"/>
        </w:rPr>
        <w:t xml:space="preserve"> </w:t>
      </w:r>
      <w:r w:rsidRPr="00673700">
        <w:rPr>
          <w:rFonts w:asciiTheme="minorHAnsi" w:hAnsiTheme="minorHAnsi"/>
          <w:lang w:val="sr-Cyrl-BA"/>
        </w:rPr>
        <w:t>Када постоји три или више аутора, може се написати само први аутор</w:t>
      </w:r>
      <w:r w:rsidR="00885D67" w:rsidRPr="00673700">
        <w:rPr>
          <w:rFonts w:asciiTheme="minorHAnsi" w:hAnsiTheme="minorHAnsi"/>
          <w:lang w:val="sr-Cyrl-BA"/>
        </w:rPr>
        <w:t xml:space="preserve"> и додати „</w:t>
      </w:r>
      <w:r w:rsidR="00337F19" w:rsidRPr="00673700">
        <w:rPr>
          <w:rFonts w:asciiTheme="minorHAnsi" w:hAnsiTheme="minorHAnsi"/>
          <w:lang w:val="sr-Cyrl-BA"/>
        </w:rPr>
        <w:t xml:space="preserve">и </w:t>
      </w:r>
      <w:r w:rsidR="00885D67" w:rsidRPr="00673700">
        <w:rPr>
          <w:rFonts w:asciiTheme="minorHAnsi" w:hAnsiTheme="minorHAnsi"/>
          <w:lang w:val="sr-Cyrl-BA"/>
        </w:rPr>
        <w:t>др.“</w:t>
      </w:r>
      <w:r w:rsidRPr="00673700">
        <w:rPr>
          <w:rFonts w:asciiTheme="minorHAnsi" w:hAnsiTheme="minorHAnsi"/>
        </w:rPr>
        <w:t>[3]</w:t>
      </w:r>
      <w:r w:rsidRPr="00673700">
        <w:rPr>
          <w:rFonts w:asciiTheme="minorHAnsi" w:hAnsiTheme="minorHAnsi"/>
          <w:lang w:val="sr-Cyrl-BA"/>
        </w:rPr>
        <w:t>.</w:t>
      </w:r>
      <w:r w:rsidR="00337F19" w:rsidRPr="00673700">
        <w:rPr>
          <w:rFonts w:asciiTheme="minorHAnsi" w:hAnsiTheme="minorHAnsi"/>
          <w:lang w:val="sr-Cyrl-BA"/>
        </w:rPr>
        <w:t xml:space="preserve"> Ако је дело на енглеском језику, написати „</w:t>
      </w:r>
      <w:r w:rsidR="00337F19" w:rsidRPr="00673700">
        <w:rPr>
          <w:rFonts w:asciiTheme="minorHAnsi" w:hAnsiTheme="minorHAnsi"/>
        </w:rPr>
        <w:t>et al.“[4]</w:t>
      </w:r>
      <w:r w:rsidR="009F49B5" w:rsidRPr="00673700">
        <w:rPr>
          <w:rFonts w:asciiTheme="minorHAnsi" w:hAnsiTheme="minorHAnsi"/>
          <w:lang w:val="sr-Cyrl-BA"/>
        </w:rPr>
        <w:t>.</w:t>
      </w:r>
      <w:r w:rsidR="009F49B5" w:rsidRPr="00673700">
        <w:rPr>
          <w:rFonts w:asciiTheme="minorHAnsi" w:hAnsiTheme="minorHAnsi"/>
        </w:rPr>
        <w:t xml:space="preserve"> </w:t>
      </w:r>
      <w:r w:rsidR="009F49B5" w:rsidRPr="00673700">
        <w:rPr>
          <w:rFonts w:asciiTheme="minorHAnsi" w:hAnsiTheme="minorHAnsi"/>
          <w:lang w:val="sr-Cyrl-BA"/>
        </w:rPr>
        <w:t xml:space="preserve">Уколико се наводи поглавље у књизи треба прво навести име аутора, годину издања књиге и наслов поглавља, а затим навести име уредника, наслов књиге и издавача. </w:t>
      </w:r>
      <w:r w:rsidR="009F49B5" w:rsidRPr="00673700">
        <w:rPr>
          <w:rFonts w:asciiTheme="minorHAnsi" w:hAnsiTheme="minorHAnsi"/>
        </w:rPr>
        <w:t>[5]</w:t>
      </w:r>
      <w:r w:rsidR="009F49B5" w:rsidRPr="00673700">
        <w:rPr>
          <w:rFonts w:asciiTheme="minorHAnsi" w:hAnsiTheme="minorHAnsi"/>
          <w:lang w:val="sr-Cyrl-BA"/>
        </w:rPr>
        <w:t xml:space="preserve">. </w:t>
      </w:r>
      <w:r w:rsidR="009F49B5" w:rsidRPr="00673700">
        <w:rPr>
          <w:rFonts w:asciiTheme="minorHAnsi" w:hAnsiTheme="minorHAnsi"/>
        </w:rPr>
        <w:t>Ако књига представља збирку текстова, навести име уредника уместо аутора [</w:t>
      </w:r>
      <w:r w:rsidR="009F49B5" w:rsidRPr="00673700">
        <w:rPr>
          <w:rFonts w:asciiTheme="minorHAnsi" w:hAnsiTheme="minorHAnsi"/>
          <w:lang w:val="sr-Cyrl-BA"/>
        </w:rPr>
        <w:t>6</w:t>
      </w:r>
      <w:r w:rsidR="009F49B5" w:rsidRPr="00673700">
        <w:rPr>
          <w:rFonts w:asciiTheme="minorHAnsi" w:hAnsiTheme="minorHAnsi"/>
        </w:rPr>
        <w:t>].</w:t>
      </w:r>
      <w:r w:rsidR="00C86087" w:rsidRPr="00673700">
        <w:rPr>
          <w:rFonts w:asciiTheme="minorHAnsi" w:hAnsiTheme="minorHAnsi"/>
        </w:rPr>
        <w:t xml:space="preserve"> </w:t>
      </w:r>
      <w:r w:rsidR="001F754F" w:rsidRPr="00673700">
        <w:rPr>
          <w:rFonts w:asciiTheme="minorHAnsi" w:hAnsiTheme="minorHAnsi"/>
          <w:lang w:val="sr-Cyrl-BA"/>
        </w:rPr>
        <w:t xml:space="preserve">Уколико се наводи књига која нема аутора, навођење почети </w:t>
      </w:r>
      <w:r w:rsidR="009F49B5" w:rsidRPr="00673700">
        <w:rPr>
          <w:rFonts w:asciiTheme="minorHAnsi" w:hAnsiTheme="minorHAnsi"/>
          <w:lang w:val="sr-Cyrl-BA"/>
        </w:rPr>
        <w:t>насловом</w:t>
      </w:r>
      <w:r w:rsidR="001F754F" w:rsidRPr="00673700">
        <w:rPr>
          <w:rFonts w:asciiTheme="minorHAnsi" w:hAnsiTheme="minorHAnsi"/>
          <w:lang w:val="sr-Cyrl-BA"/>
        </w:rPr>
        <w:t xml:space="preserve"> </w:t>
      </w:r>
      <w:r w:rsidR="00983F0F" w:rsidRPr="00673700">
        <w:rPr>
          <w:rFonts w:asciiTheme="minorHAnsi" w:hAnsiTheme="minorHAnsi"/>
        </w:rPr>
        <w:t>[7</w:t>
      </w:r>
      <w:r w:rsidR="009F49B5" w:rsidRPr="00673700">
        <w:rPr>
          <w:rFonts w:asciiTheme="minorHAnsi" w:hAnsiTheme="minorHAnsi"/>
        </w:rPr>
        <w:t>], а ако је аутор организација, њено име треба навести на почетку [8].</w:t>
      </w:r>
      <w:r w:rsidR="009F49B5" w:rsidRPr="00673700">
        <w:rPr>
          <w:rFonts w:asciiTheme="minorHAnsi" w:hAnsiTheme="minorHAnsi"/>
          <w:lang w:val="sr-Cyrl-BA"/>
        </w:rPr>
        <w:t xml:space="preserve"> Уколико коришћена књига има више издања, потребно је напоменути које издање је коришћено </w:t>
      </w:r>
      <w:r w:rsidR="009F49B5" w:rsidRPr="00673700">
        <w:rPr>
          <w:rFonts w:asciiTheme="minorHAnsi" w:hAnsiTheme="minorHAnsi"/>
        </w:rPr>
        <w:t>[9].</w:t>
      </w:r>
    </w:p>
    <w:p w14:paraId="6530DC93" w14:textId="41CFDF89" w:rsidR="004D0EA4" w:rsidRPr="00673700" w:rsidRDefault="00971827" w:rsidP="00936BCA">
      <w:pPr>
        <w:pStyle w:val="Tekst"/>
        <w:rPr>
          <w:rFonts w:asciiTheme="minorHAnsi" w:hAnsiTheme="minorHAnsi"/>
          <w:sz w:val="2"/>
          <w:lang w:val="sr-Cyrl-BA"/>
        </w:rPr>
      </w:pPr>
      <w:r w:rsidRPr="00673700">
        <w:rPr>
          <w:rFonts w:asciiTheme="minorHAnsi" w:hAnsiTheme="minorHAnsi"/>
        </w:rPr>
        <w:t xml:space="preserve"> </w:t>
      </w:r>
    </w:p>
    <w:p w14:paraId="1E8AE718" w14:textId="26021089" w:rsidR="004D0EA4" w:rsidRPr="00673700" w:rsidRDefault="0004327E" w:rsidP="000B7FA2">
      <w:pPr>
        <w:pStyle w:val="Tekst"/>
        <w:spacing w:before="240" w:after="240"/>
        <w:rPr>
          <w:rFonts w:asciiTheme="minorHAnsi" w:hAnsiTheme="minorHAnsi"/>
          <w:b/>
          <w:sz w:val="22"/>
          <w:szCs w:val="22"/>
          <w:lang w:val="sr-Cyrl-BA"/>
        </w:rPr>
      </w:pPr>
      <w:r w:rsidRPr="00673700">
        <w:rPr>
          <w:rFonts w:asciiTheme="minorHAnsi" w:hAnsiTheme="minorHAnsi"/>
          <w:b/>
          <w:sz w:val="22"/>
          <w:szCs w:val="22"/>
          <w:lang w:val="sr-Cyrl-BA"/>
        </w:rPr>
        <w:t>Б)</w:t>
      </w:r>
      <w:r w:rsidR="00420BA3" w:rsidRPr="00673700">
        <w:rPr>
          <w:rFonts w:asciiTheme="minorHAnsi" w:hAnsiTheme="minorHAnsi"/>
          <w:b/>
          <w:sz w:val="22"/>
          <w:szCs w:val="22"/>
          <w:lang w:val="sr-Cyrl-BA"/>
        </w:rPr>
        <w:t xml:space="preserve"> </w:t>
      </w:r>
      <w:r w:rsidR="000B7FA2" w:rsidRPr="00673700">
        <w:rPr>
          <w:rFonts w:asciiTheme="minorHAnsi" w:hAnsiTheme="minorHAnsi"/>
          <w:b/>
          <w:sz w:val="22"/>
          <w:szCs w:val="22"/>
          <w:lang w:val="sr-Cyrl-BA"/>
        </w:rPr>
        <w:t>ЧАСОПИСИ, ЗБОРНИЦИ И ИЗЛАГАЊА</w:t>
      </w:r>
    </w:p>
    <w:p w14:paraId="180AD4A5" w14:textId="01C1F926" w:rsidR="00A147F9" w:rsidRPr="00673700" w:rsidRDefault="00686A17" w:rsidP="00936BCA">
      <w:pPr>
        <w:pStyle w:val="Tekst"/>
        <w:rPr>
          <w:rFonts w:asciiTheme="minorHAnsi" w:hAnsiTheme="minorHAnsi"/>
        </w:rPr>
      </w:pPr>
      <w:r w:rsidRPr="00673700">
        <w:rPr>
          <w:rFonts w:asciiTheme="minorHAnsi" w:hAnsiTheme="minorHAnsi"/>
          <w:lang w:val="sr-Cyrl-BA"/>
        </w:rPr>
        <w:t xml:space="preserve">Часопис се пише по следећем редоследу: име аутора, година објављивања, назив </w:t>
      </w:r>
      <w:r w:rsidR="006A7FC5">
        <w:rPr>
          <w:rFonts w:asciiTheme="minorHAnsi" w:hAnsiTheme="minorHAnsi"/>
          <w:lang w:val="sr-Cyrl-RS"/>
        </w:rPr>
        <w:t>чланка</w:t>
      </w:r>
      <w:r w:rsidRPr="00673700">
        <w:rPr>
          <w:rFonts w:asciiTheme="minorHAnsi" w:hAnsiTheme="minorHAnsi"/>
          <w:lang w:val="sr-Cyrl-BA"/>
        </w:rPr>
        <w:t>, назив</w:t>
      </w:r>
      <w:r w:rsidR="00E007A4" w:rsidRPr="00673700">
        <w:rPr>
          <w:rFonts w:asciiTheme="minorHAnsi" w:hAnsiTheme="minorHAnsi"/>
        </w:rPr>
        <w:t xml:space="preserve"> </w:t>
      </w:r>
      <w:r w:rsidR="00E007A4" w:rsidRPr="00673700">
        <w:rPr>
          <w:rFonts w:asciiTheme="minorHAnsi" w:hAnsiTheme="minorHAnsi"/>
          <w:lang w:val="sr-Cyrl-BA"/>
        </w:rPr>
        <w:t>и број</w:t>
      </w:r>
      <w:r w:rsidRPr="00673700">
        <w:rPr>
          <w:rFonts w:asciiTheme="minorHAnsi" w:hAnsiTheme="minorHAnsi"/>
          <w:lang w:val="sr-Cyrl-BA"/>
        </w:rPr>
        <w:t xml:space="preserve"> часописа</w:t>
      </w:r>
      <w:r w:rsidR="002C73E5" w:rsidRPr="00673700">
        <w:rPr>
          <w:rFonts w:asciiTheme="minorHAnsi" w:hAnsiTheme="minorHAnsi"/>
        </w:rPr>
        <w:t xml:space="preserve"> </w:t>
      </w:r>
      <w:r w:rsidRPr="00673700">
        <w:rPr>
          <w:rFonts w:asciiTheme="minorHAnsi" w:hAnsiTheme="minorHAnsi"/>
          <w:lang w:val="sr-Cyrl-BA"/>
        </w:rPr>
        <w:t>као и странице на којима је</w:t>
      </w:r>
      <w:r w:rsidR="00CD2147" w:rsidRPr="00673700">
        <w:rPr>
          <w:rFonts w:asciiTheme="minorHAnsi" w:hAnsiTheme="minorHAnsi"/>
          <w:lang w:val="sr-Cyrl-BA"/>
        </w:rPr>
        <w:t xml:space="preserve"> чланак</w:t>
      </w:r>
      <w:r w:rsidR="004D0EA4" w:rsidRPr="00673700">
        <w:rPr>
          <w:rFonts w:asciiTheme="minorHAnsi" w:hAnsiTheme="minorHAnsi"/>
          <w:lang w:val="sr-Cyrl-BA"/>
        </w:rPr>
        <w:t xml:space="preserve"> објављен </w:t>
      </w:r>
      <w:r w:rsidRPr="00673700">
        <w:rPr>
          <w:rFonts w:asciiTheme="minorHAnsi" w:hAnsiTheme="minorHAnsi"/>
        </w:rPr>
        <w:t>[</w:t>
      </w:r>
      <w:r w:rsidR="00561A9B" w:rsidRPr="00673700">
        <w:rPr>
          <w:rFonts w:asciiTheme="minorHAnsi" w:hAnsiTheme="minorHAnsi"/>
        </w:rPr>
        <w:t>10</w:t>
      </w:r>
      <w:r w:rsidRPr="00673700">
        <w:rPr>
          <w:rFonts w:asciiTheme="minorHAnsi" w:hAnsiTheme="minorHAnsi"/>
        </w:rPr>
        <w:t>]</w:t>
      </w:r>
      <w:r w:rsidRPr="00673700">
        <w:rPr>
          <w:rFonts w:asciiTheme="minorHAnsi" w:hAnsiTheme="minorHAnsi"/>
          <w:lang w:val="sr-Cyrl-BA"/>
        </w:rPr>
        <w:t xml:space="preserve">. </w:t>
      </w:r>
      <w:r w:rsidR="00FA5022" w:rsidRPr="00673700">
        <w:rPr>
          <w:rFonts w:asciiTheme="minorHAnsi" w:hAnsiTheme="minorHAnsi"/>
          <w:lang w:val="sr-Cyrl-BA"/>
        </w:rPr>
        <w:t>Ако се наводи рад са конференције</w:t>
      </w:r>
      <w:r w:rsidR="00CD2147" w:rsidRPr="00673700">
        <w:rPr>
          <w:rFonts w:asciiTheme="minorHAnsi" w:hAnsiTheme="minorHAnsi"/>
          <w:lang w:val="sr-Cyrl-BA"/>
        </w:rPr>
        <w:t xml:space="preserve"> објављен у зборнику, потребно је навести презиме и иницијал имена аутора, годину издањ</w:t>
      </w:r>
      <w:r w:rsidR="00891788" w:rsidRPr="00673700">
        <w:rPr>
          <w:rFonts w:asciiTheme="minorHAnsi" w:hAnsiTheme="minorHAnsi"/>
          <w:lang w:val="sr-Cyrl-BA"/>
        </w:rPr>
        <w:t>а и наслов чланка, а затим и презиме и иницијал имена</w:t>
      </w:r>
      <w:r w:rsidR="00CD2147" w:rsidRPr="00673700">
        <w:rPr>
          <w:rFonts w:asciiTheme="minorHAnsi" w:hAnsiTheme="minorHAnsi"/>
          <w:lang w:val="sr-Cyrl-BA"/>
        </w:rPr>
        <w:t xml:space="preserve"> уредника зборника и назив </w:t>
      </w:r>
      <w:r w:rsidR="00D66D81">
        <w:rPr>
          <w:rFonts w:asciiTheme="minorHAnsi" w:hAnsiTheme="minorHAnsi"/>
          <w:lang w:val="sr-Cyrl-BA"/>
        </w:rPr>
        <w:t>скупа</w:t>
      </w:r>
      <w:r w:rsidR="00286F9E" w:rsidRPr="00673700">
        <w:rPr>
          <w:rFonts w:asciiTheme="minorHAnsi" w:hAnsiTheme="minorHAnsi"/>
          <w:lang w:val="sr-Cyrl-BA"/>
        </w:rPr>
        <w:t xml:space="preserve"> (</w:t>
      </w:r>
      <w:r w:rsidR="00D66D81">
        <w:rPr>
          <w:rFonts w:asciiTheme="minorHAnsi" w:hAnsiTheme="minorHAnsi"/>
          <w:lang w:val="sr-Cyrl-BA"/>
        </w:rPr>
        <w:t>конференције</w:t>
      </w:r>
      <w:r w:rsidR="00286F9E" w:rsidRPr="00673700">
        <w:rPr>
          <w:rFonts w:asciiTheme="minorHAnsi" w:hAnsiTheme="minorHAnsi"/>
          <w:lang w:val="sr-Cyrl-BA"/>
        </w:rPr>
        <w:t>, семинара,</w:t>
      </w:r>
      <w:r w:rsidR="000B7FA2" w:rsidRPr="00673700">
        <w:rPr>
          <w:rFonts w:asciiTheme="minorHAnsi" w:hAnsiTheme="minorHAnsi"/>
          <w:lang w:val="sr-Cyrl-BA"/>
        </w:rPr>
        <w:t xml:space="preserve"> трибине,</w:t>
      </w:r>
      <w:r w:rsidR="007F41F8" w:rsidRPr="00673700">
        <w:rPr>
          <w:rFonts w:asciiTheme="minorHAnsi" w:hAnsiTheme="minorHAnsi"/>
          <w:lang w:val="sr-Cyrl-BA"/>
        </w:rPr>
        <w:t>…</w:t>
      </w:r>
      <w:r w:rsidR="00286F9E" w:rsidRPr="00673700">
        <w:rPr>
          <w:rFonts w:asciiTheme="minorHAnsi" w:hAnsiTheme="minorHAnsi"/>
          <w:lang w:val="sr-Cyrl-BA"/>
        </w:rPr>
        <w:t>)</w:t>
      </w:r>
      <w:r w:rsidR="00CD2147" w:rsidRPr="00673700">
        <w:rPr>
          <w:rFonts w:asciiTheme="minorHAnsi" w:hAnsiTheme="minorHAnsi"/>
          <w:lang w:val="sr-Cyrl-BA"/>
        </w:rPr>
        <w:t xml:space="preserve">, </w:t>
      </w:r>
      <w:r w:rsidR="009850B1" w:rsidRPr="00673700">
        <w:rPr>
          <w:rFonts w:asciiTheme="minorHAnsi" w:hAnsiTheme="minorHAnsi"/>
          <w:lang w:val="sr-Cyrl-BA"/>
        </w:rPr>
        <w:t>као и странице на којима је чланак објављен</w:t>
      </w:r>
      <w:r w:rsidR="007F41F8" w:rsidRPr="00673700">
        <w:rPr>
          <w:rFonts w:asciiTheme="minorHAnsi" w:hAnsiTheme="minorHAnsi"/>
          <w:lang w:val="sr-Cyrl-BA"/>
        </w:rPr>
        <w:t>, место издања и издавача</w:t>
      </w:r>
      <w:r w:rsidR="00FA5022" w:rsidRPr="00673700">
        <w:rPr>
          <w:rFonts w:asciiTheme="minorHAnsi" w:hAnsiTheme="minorHAnsi"/>
          <w:lang w:val="sr-Cyrl-BA"/>
        </w:rPr>
        <w:t xml:space="preserve"> </w:t>
      </w:r>
      <w:r w:rsidR="00561A9B" w:rsidRPr="00673700">
        <w:rPr>
          <w:rFonts w:asciiTheme="minorHAnsi" w:hAnsiTheme="minorHAnsi"/>
        </w:rPr>
        <w:t>[11</w:t>
      </w:r>
      <w:r w:rsidR="00FA5022" w:rsidRPr="00673700">
        <w:rPr>
          <w:rFonts w:asciiTheme="minorHAnsi" w:hAnsiTheme="minorHAnsi"/>
        </w:rPr>
        <w:t>]</w:t>
      </w:r>
      <w:r w:rsidR="00FA5022" w:rsidRPr="00673700">
        <w:rPr>
          <w:rFonts w:asciiTheme="minorHAnsi" w:hAnsiTheme="minorHAnsi"/>
          <w:lang w:val="sr-Cyrl-BA"/>
        </w:rPr>
        <w:t xml:space="preserve">. </w:t>
      </w:r>
      <w:r w:rsidR="00E02AEC" w:rsidRPr="00673700">
        <w:rPr>
          <w:rFonts w:asciiTheme="minorHAnsi" w:hAnsiTheme="minorHAnsi"/>
          <w:lang w:val="sr-Cyrl-BA"/>
        </w:rPr>
        <w:t xml:space="preserve">Навођење необјављеног рада излаганог </w:t>
      </w:r>
      <w:r w:rsidR="00104505" w:rsidRPr="00673700">
        <w:rPr>
          <w:rFonts w:asciiTheme="minorHAnsi" w:hAnsiTheme="minorHAnsi"/>
          <w:lang w:val="sr-Cyrl-BA"/>
        </w:rPr>
        <w:t>на конференцији, подразумева име</w:t>
      </w:r>
      <w:r w:rsidR="00E02AEC" w:rsidRPr="00673700">
        <w:rPr>
          <w:rFonts w:asciiTheme="minorHAnsi" w:hAnsiTheme="minorHAnsi"/>
          <w:lang w:val="sr-Cyrl-BA"/>
        </w:rPr>
        <w:t xml:space="preserve">(на) аутора, годину излагања, наслов рада, као и назив конференције, место, државу и датум(е) одржавања конференције у целини </w:t>
      </w:r>
      <w:r w:rsidR="00E71A5D" w:rsidRPr="00673700">
        <w:rPr>
          <w:rFonts w:asciiTheme="minorHAnsi" w:hAnsiTheme="minorHAnsi"/>
        </w:rPr>
        <w:t>[12].</w:t>
      </w:r>
    </w:p>
    <w:p w14:paraId="3E7D2CD5" w14:textId="731D3AD8" w:rsidR="004D0EA4" w:rsidRPr="00673700" w:rsidRDefault="00B84E3E" w:rsidP="00A147F9">
      <w:pPr>
        <w:pStyle w:val="Tekst"/>
        <w:spacing w:before="240" w:after="240"/>
        <w:rPr>
          <w:rFonts w:asciiTheme="minorHAnsi" w:hAnsiTheme="minorHAnsi"/>
          <w:b/>
          <w:sz w:val="22"/>
          <w:szCs w:val="22"/>
          <w:lang w:val="sr-Cyrl-BA"/>
        </w:rPr>
      </w:pPr>
      <w:r w:rsidRPr="00673700">
        <w:rPr>
          <w:rFonts w:asciiTheme="minorHAnsi" w:hAnsiTheme="minorHAnsi"/>
          <w:b/>
          <w:sz w:val="22"/>
          <w:szCs w:val="22"/>
          <w:lang w:val="sr-Cyrl-BA"/>
        </w:rPr>
        <w:t>В</w:t>
      </w:r>
      <w:r w:rsidR="0004327E" w:rsidRPr="00673700">
        <w:rPr>
          <w:rFonts w:asciiTheme="minorHAnsi" w:hAnsiTheme="minorHAnsi"/>
          <w:b/>
          <w:sz w:val="22"/>
          <w:szCs w:val="22"/>
          <w:lang w:val="sr-Cyrl-BA"/>
        </w:rPr>
        <w:t>)</w:t>
      </w:r>
      <w:r w:rsidR="00420BA3" w:rsidRPr="00673700">
        <w:rPr>
          <w:rFonts w:asciiTheme="minorHAnsi" w:hAnsiTheme="minorHAnsi"/>
          <w:b/>
          <w:sz w:val="22"/>
          <w:szCs w:val="22"/>
          <w:lang w:val="sr-Cyrl-BA"/>
        </w:rPr>
        <w:t xml:space="preserve"> </w:t>
      </w:r>
      <w:r w:rsidR="00A147F9" w:rsidRPr="00673700">
        <w:rPr>
          <w:rFonts w:asciiTheme="minorHAnsi" w:hAnsiTheme="minorHAnsi"/>
          <w:b/>
          <w:sz w:val="22"/>
          <w:szCs w:val="22"/>
          <w:lang w:val="sr-Cyrl-BA"/>
        </w:rPr>
        <w:t>ДИПЛОМСКИ, МАСТЕР И ДОКТОРСКИ РАДОВИ</w:t>
      </w:r>
    </w:p>
    <w:p w14:paraId="632DC3C3" w14:textId="20369E9D" w:rsidR="004D0EA4" w:rsidRDefault="00871196" w:rsidP="00936BCA">
      <w:pPr>
        <w:pStyle w:val="Tekst"/>
        <w:rPr>
          <w:rFonts w:asciiTheme="minorHAnsi" w:hAnsiTheme="minorHAnsi"/>
          <w:lang w:val="sr-Cyrl-BA"/>
        </w:rPr>
      </w:pPr>
      <w:r w:rsidRPr="00673700">
        <w:rPr>
          <w:rFonts w:asciiTheme="minorHAnsi" w:hAnsiTheme="minorHAnsi"/>
          <w:lang w:val="sr-Cyrl-BA"/>
        </w:rPr>
        <w:t xml:space="preserve">Дипломски, мастер и докторски радови се наводе следећим редоследом: име аутора, </w:t>
      </w:r>
      <w:r w:rsidR="00325667" w:rsidRPr="00673700">
        <w:rPr>
          <w:rFonts w:asciiTheme="minorHAnsi" w:hAnsiTheme="minorHAnsi"/>
          <w:lang w:val="sr-Cyrl-BA"/>
        </w:rPr>
        <w:t>година, назив рада, облик рада и</w:t>
      </w:r>
      <w:r w:rsidR="002463D6" w:rsidRPr="00673700">
        <w:rPr>
          <w:rFonts w:asciiTheme="minorHAnsi" w:hAnsiTheme="minorHAnsi"/>
          <w:lang w:val="sr-Cyrl-BA"/>
        </w:rPr>
        <w:t xml:space="preserve"> пун назив</w:t>
      </w:r>
      <w:r w:rsidR="00325667" w:rsidRPr="00673700">
        <w:rPr>
          <w:rFonts w:asciiTheme="minorHAnsi" w:hAnsiTheme="minorHAnsi"/>
          <w:lang w:val="sr-Cyrl-BA"/>
        </w:rPr>
        <w:t xml:space="preserve"> универзитет</w:t>
      </w:r>
      <w:r w:rsidR="002463D6" w:rsidRPr="00673700">
        <w:rPr>
          <w:rFonts w:asciiTheme="minorHAnsi" w:hAnsiTheme="minorHAnsi"/>
          <w:lang w:val="sr-Cyrl-BA"/>
        </w:rPr>
        <w:t>а</w:t>
      </w:r>
      <w:r w:rsidR="00325667" w:rsidRPr="00673700">
        <w:rPr>
          <w:rFonts w:asciiTheme="minorHAnsi" w:hAnsiTheme="minorHAnsi"/>
          <w:lang w:val="sr-Cyrl-BA"/>
        </w:rPr>
        <w:t xml:space="preserve"> </w:t>
      </w:r>
      <w:r w:rsidR="002C73E5" w:rsidRPr="00673700">
        <w:rPr>
          <w:rFonts w:asciiTheme="minorHAnsi" w:hAnsiTheme="minorHAnsi"/>
        </w:rPr>
        <w:t>[13</w:t>
      </w:r>
      <w:r w:rsidR="00023CDC" w:rsidRPr="00673700">
        <w:rPr>
          <w:rFonts w:asciiTheme="minorHAnsi" w:hAnsiTheme="minorHAnsi"/>
        </w:rPr>
        <w:t>]</w:t>
      </w:r>
      <w:r w:rsidR="00023CDC" w:rsidRPr="00673700">
        <w:rPr>
          <w:rFonts w:asciiTheme="minorHAnsi" w:hAnsiTheme="minorHAnsi"/>
          <w:lang w:val="sr-Cyrl-BA"/>
        </w:rPr>
        <w:t xml:space="preserve">. </w:t>
      </w:r>
    </w:p>
    <w:p w14:paraId="489AADA9" w14:textId="77777777" w:rsidR="00BE0437" w:rsidRDefault="00BE0437" w:rsidP="00936BCA">
      <w:pPr>
        <w:pStyle w:val="Tekst"/>
        <w:rPr>
          <w:rFonts w:asciiTheme="minorHAnsi" w:hAnsiTheme="minorHAnsi"/>
          <w:lang w:val="sr-Cyrl-BA"/>
        </w:rPr>
      </w:pPr>
    </w:p>
    <w:p w14:paraId="71051764" w14:textId="77777777" w:rsidR="00BE0437" w:rsidRPr="00673700" w:rsidRDefault="00BE0437" w:rsidP="00936BCA">
      <w:pPr>
        <w:pStyle w:val="Tekst"/>
        <w:rPr>
          <w:rFonts w:asciiTheme="minorHAnsi" w:hAnsiTheme="minorHAnsi"/>
          <w:lang w:val="sr-Cyrl-BA"/>
        </w:rPr>
      </w:pPr>
    </w:p>
    <w:p w14:paraId="0E9CFC5C" w14:textId="77777777" w:rsidR="00BE0437" w:rsidRDefault="00B84E3E" w:rsidP="00BE0437">
      <w:pPr>
        <w:pStyle w:val="Tekst"/>
        <w:spacing w:before="240" w:after="240"/>
        <w:rPr>
          <w:rFonts w:asciiTheme="minorHAnsi" w:hAnsiTheme="minorHAnsi"/>
          <w:b/>
          <w:sz w:val="22"/>
          <w:szCs w:val="22"/>
          <w:lang w:val="sr-Cyrl-BA"/>
        </w:rPr>
      </w:pPr>
      <w:r w:rsidRPr="00673700">
        <w:rPr>
          <w:rFonts w:asciiTheme="minorHAnsi" w:hAnsiTheme="minorHAnsi"/>
          <w:b/>
          <w:sz w:val="22"/>
          <w:szCs w:val="22"/>
          <w:lang w:val="sr-Cyrl-BA"/>
        </w:rPr>
        <w:lastRenderedPageBreak/>
        <w:t>Г</w:t>
      </w:r>
      <w:r w:rsidR="0004327E" w:rsidRPr="00673700">
        <w:rPr>
          <w:rFonts w:asciiTheme="minorHAnsi" w:hAnsiTheme="minorHAnsi"/>
          <w:b/>
          <w:sz w:val="22"/>
          <w:szCs w:val="22"/>
          <w:lang w:val="sr-Cyrl-BA"/>
        </w:rPr>
        <w:t>)</w:t>
      </w:r>
      <w:r w:rsidR="00420BA3" w:rsidRPr="00673700">
        <w:rPr>
          <w:rFonts w:asciiTheme="minorHAnsi" w:hAnsiTheme="minorHAnsi"/>
          <w:b/>
          <w:sz w:val="22"/>
          <w:szCs w:val="22"/>
          <w:lang w:val="sr-Cyrl-BA"/>
        </w:rPr>
        <w:t xml:space="preserve"> СПИСИ, АКТОВИ И ИЗВЕШТАЈИ</w:t>
      </w:r>
    </w:p>
    <w:p w14:paraId="5A926F0D" w14:textId="378A1D81" w:rsidR="002463D6" w:rsidRPr="00BE0437" w:rsidRDefault="00C82E5E" w:rsidP="00BE0437">
      <w:pPr>
        <w:pStyle w:val="Tekst"/>
        <w:spacing w:before="240" w:after="240"/>
        <w:rPr>
          <w:rFonts w:asciiTheme="minorHAnsi" w:hAnsiTheme="minorHAnsi"/>
          <w:b/>
          <w:sz w:val="22"/>
          <w:szCs w:val="22"/>
          <w:lang w:val="sr-Cyrl-BA"/>
        </w:rPr>
      </w:pPr>
      <w:r w:rsidRPr="00673700">
        <w:rPr>
          <w:rFonts w:asciiTheme="minorHAnsi" w:hAnsiTheme="minorHAnsi"/>
          <w:lang w:val="sr-Cyrl-BA"/>
        </w:rPr>
        <w:t>Владини и невладини списи, актови</w:t>
      </w:r>
      <w:r w:rsidRPr="00673700">
        <w:rPr>
          <w:rFonts w:asciiTheme="minorHAnsi" w:hAnsiTheme="minorHAnsi"/>
        </w:rPr>
        <w:t xml:space="preserve"> и</w:t>
      </w:r>
      <w:r w:rsidR="008502E3" w:rsidRPr="00673700">
        <w:rPr>
          <w:rFonts w:asciiTheme="minorHAnsi" w:hAnsiTheme="minorHAnsi"/>
        </w:rPr>
        <w:t xml:space="preserve"> извештаји</w:t>
      </w:r>
      <w:r w:rsidR="008502E3" w:rsidRPr="00673700">
        <w:rPr>
          <w:rFonts w:asciiTheme="minorHAnsi" w:hAnsiTheme="minorHAnsi"/>
          <w:lang w:val="sr-Cyrl-BA"/>
        </w:rPr>
        <w:t xml:space="preserve"> се наводе тако што се наведе</w:t>
      </w:r>
      <w:r w:rsidRPr="00673700">
        <w:rPr>
          <w:rFonts w:asciiTheme="minorHAnsi" w:hAnsiTheme="minorHAnsi"/>
          <w:lang w:val="sr-Cyrl-BA"/>
        </w:rPr>
        <w:t xml:space="preserve"> име аутора или</w:t>
      </w:r>
      <w:r w:rsidR="008502E3" w:rsidRPr="00673700">
        <w:rPr>
          <w:rFonts w:asciiTheme="minorHAnsi" w:hAnsiTheme="minorHAnsi"/>
          <w:lang w:val="sr-Cyrl-BA"/>
        </w:rPr>
        <w:t xml:space="preserve"> </w:t>
      </w:r>
      <w:r w:rsidR="003F67E9" w:rsidRPr="00673700">
        <w:rPr>
          <w:rFonts w:asciiTheme="minorHAnsi" w:hAnsiTheme="minorHAnsi"/>
          <w:lang w:val="sr-Cyrl-BA"/>
        </w:rPr>
        <w:t>место</w:t>
      </w:r>
      <w:r w:rsidRPr="00673700">
        <w:rPr>
          <w:rFonts w:asciiTheme="minorHAnsi" w:hAnsiTheme="minorHAnsi"/>
          <w:lang w:val="sr-Cyrl-BA"/>
        </w:rPr>
        <w:t xml:space="preserve"> и</w:t>
      </w:r>
      <w:r w:rsidR="00A9201B" w:rsidRPr="00673700">
        <w:rPr>
          <w:rFonts w:asciiTheme="minorHAnsi" w:hAnsiTheme="minorHAnsi"/>
          <w:lang w:val="sr-Cyrl-BA"/>
        </w:rPr>
        <w:t xml:space="preserve"> општина (или институција)</w:t>
      </w:r>
      <w:r w:rsidR="004D0EA4" w:rsidRPr="00673700">
        <w:rPr>
          <w:rFonts w:asciiTheme="minorHAnsi" w:hAnsiTheme="minorHAnsi"/>
          <w:lang w:val="sr-Cyrl-BA"/>
        </w:rPr>
        <w:t>, година и назив документа</w:t>
      </w:r>
      <w:r w:rsidR="00A9201B" w:rsidRPr="00673700">
        <w:rPr>
          <w:rFonts w:asciiTheme="minorHAnsi" w:hAnsiTheme="minorHAnsi"/>
          <w:lang w:val="sr-Cyrl-BA"/>
        </w:rPr>
        <w:t xml:space="preserve"> </w:t>
      </w:r>
      <w:r w:rsidR="002C73E5" w:rsidRPr="00673700">
        <w:rPr>
          <w:rFonts w:asciiTheme="minorHAnsi" w:hAnsiTheme="minorHAnsi"/>
        </w:rPr>
        <w:t>[14</w:t>
      </w:r>
      <w:r w:rsidR="009A7110" w:rsidRPr="00673700">
        <w:rPr>
          <w:rFonts w:asciiTheme="minorHAnsi" w:hAnsiTheme="minorHAnsi"/>
        </w:rPr>
        <w:t>]</w:t>
      </w:r>
      <w:r w:rsidR="009A7110" w:rsidRPr="00673700">
        <w:rPr>
          <w:rFonts w:asciiTheme="minorHAnsi" w:hAnsiTheme="minorHAnsi"/>
          <w:lang w:val="sr-Cyrl-BA"/>
        </w:rPr>
        <w:t>.</w:t>
      </w:r>
      <w:r w:rsidR="00A41793" w:rsidRPr="00673700">
        <w:rPr>
          <w:rFonts w:asciiTheme="minorHAnsi" w:hAnsiTheme="minorHAnsi"/>
          <w:lang w:val="sr-Cyrl-BA"/>
        </w:rPr>
        <w:t xml:space="preserve"> </w:t>
      </w:r>
    </w:p>
    <w:p w14:paraId="565068A9" w14:textId="365B6D07" w:rsidR="00225170" w:rsidRPr="00673700" w:rsidRDefault="00B84E3E" w:rsidP="00420BA3">
      <w:pPr>
        <w:pStyle w:val="Tekst"/>
        <w:spacing w:before="240" w:after="240"/>
        <w:rPr>
          <w:rFonts w:asciiTheme="minorHAnsi" w:hAnsiTheme="minorHAnsi"/>
          <w:b/>
          <w:sz w:val="22"/>
          <w:szCs w:val="22"/>
          <w:lang w:val="sr-Cyrl-BA"/>
        </w:rPr>
      </w:pPr>
      <w:r w:rsidRPr="00673700">
        <w:rPr>
          <w:rFonts w:asciiTheme="minorHAnsi" w:hAnsiTheme="minorHAnsi"/>
          <w:b/>
          <w:sz w:val="22"/>
          <w:szCs w:val="22"/>
          <w:lang w:val="sr-Cyrl-BA"/>
        </w:rPr>
        <w:t>Д</w:t>
      </w:r>
      <w:r w:rsidR="0004327E" w:rsidRPr="00673700">
        <w:rPr>
          <w:rFonts w:asciiTheme="minorHAnsi" w:hAnsiTheme="minorHAnsi"/>
          <w:b/>
          <w:sz w:val="22"/>
          <w:szCs w:val="22"/>
          <w:lang w:val="sr-Cyrl-BA"/>
        </w:rPr>
        <w:t>)</w:t>
      </w:r>
      <w:r w:rsidR="00500B63" w:rsidRPr="00673700">
        <w:rPr>
          <w:rFonts w:asciiTheme="minorHAnsi" w:hAnsiTheme="minorHAnsi"/>
          <w:b/>
          <w:sz w:val="22"/>
          <w:szCs w:val="22"/>
          <w:lang w:val="sr-Cyrl-BA"/>
        </w:rPr>
        <w:t xml:space="preserve"> </w:t>
      </w:r>
      <w:r w:rsidR="00420BA3" w:rsidRPr="00673700">
        <w:rPr>
          <w:rFonts w:asciiTheme="minorHAnsi" w:hAnsiTheme="minorHAnsi"/>
          <w:b/>
          <w:sz w:val="22"/>
          <w:szCs w:val="22"/>
          <w:lang w:val="sr-Cyrl-BA"/>
        </w:rPr>
        <w:t>НОВИНСКИ ЧЛАНЦИ</w:t>
      </w:r>
    </w:p>
    <w:p w14:paraId="3D848C08" w14:textId="30BE47FD" w:rsidR="0094356C" w:rsidRPr="00673700" w:rsidRDefault="00225170" w:rsidP="00936BCA">
      <w:pPr>
        <w:pStyle w:val="Tekst"/>
        <w:rPr>
          <w:rFonts w:asciiTheme="minorHAnsi" w:hAnsiTheme="minorHAnsi"/>
          <w:lang w:val="sr-Cyrl-RS"/>
        </w:rPr>
      </w:pPr>
      <w:r w:rsidRPr="00673700">
        <w:rPr>
          <w:rFonts w:asciiTheme="minorHAnsi" w:hAnsiTheme="minorHAnsi"/>
          <w:lang w:val="sr-Cyrl-RS"/>
        </w:rPr>
        <w:t>Када се наводи литература из штампаних новина</w:t>
      </w:r>
      <w:r w:rsidR="007A77EF" w:rsidRPr="00673700">
        <w:rPr>
          <w:rFonts w:asciiTheme="minorHAnsi" w:hAnsiTheme="minorHAnsi"/>
          <w:lang w:val="sr-Cyrl-RS"/>
        </w:rPr>
        <w:t xml:space="preserve"> и магазина</w:t>
      </w:r>
      <w:r w:rsidRPr="00673700">
        <w:rPr>
          <w:rFonts w:asciiTheme="minorHAnsi" w:hAnsiTheme="minorHAnsi"/>
          <w:lang w:val="sr-Cyrl-RS"/>
        </w:rPr>
        <w:t xml:space="preserve">, </w:t>
      </w:r>
      <w:r w:rsidR="00B245C3" w:rsidRPr="00673700">
        <w:rPr>
          <w:rFonts w:asciiTheme="minorHAnsi" w:hAnsiTheme="minorHAnsi"/>
          <w:lang w:val="sr-Cyrl-RS"/>
        </w:rPr>
        <w:t>неопходно је навести тачан датум</w:t>
      </w:r>
      <w:r w:rsidRPr="00673700">
        <w:rPr>
          <w:rFonts w:asciiTheme="minorHAnsi" w:hAnsiTheme="minorHAnsi"/>
          <w:lang w:val="sr-Cyrl-RS"/>
        </w:rPr>
        <w:t xml:space="preserve"> </w:t>
      </w:r>
      <w:r w:rsidR="007A77EF" w:rsidRPr="00673700">
        <w:rPr>
          <w:rFonts w:asciiTheme="minorHAnsi" w:hAnsiTheme="minorHAnsi"/>
          <w:lang w:val="sr-Cyrl-RS"/>
        </w:rPr>
        <w:t xml:space="preserve">и број стране </w:t>
      </w:r>
      <w:r w:rsidR="002C73E5" w:rsidRPr="00673700">
        <w:rPr>
          <w:rFonts w:asciiTheme="minorHAnsi" w:hAnsiTheme="minorHAnsi"/>
        </w:rPr>
        <w:t>[15</w:t>
      </w:r>
      <w:r w:rsidRPr="00673700">
        <w:rPr>
          <w:rFonts w:asciiTheme="minorHAnsi" w:hAnsiTheme="minorHAnsi"/>
        </w:rPr>
        <w:t>]</w:t>
      </w:r>
      <w:r w:rsidRPr="00673700">
        <w:rPr>
          <w:rFonts w:asciiTheme="minorHAnsi" w:hAnsiTheme="minorHAnsi"/>
          <w:lang w:val="sr-Cyrl-RS"/>
        </w:rPr>
        <w:t xml:space="preserve">. </w:t>
      </w:r>
      <w:r w:rsidR="007A77EF" w:rsidRPr="00673700">
        <w:rPr>
          <w:rFonts w:asciiTheme="minorHAnsi" w:hAnsiTheme="minorHAnsi"/>
          <w:lang w:val="sr-Cyrl-RS"/>
        </w:rPr>
        <w:t>Уколико није познат аутор, навођење се започиње насловом новинског чланка</w:t>
      </w:r>
      <w:r w:rsidR="00042C99" w:rsidRPr="00673700">
        <w:rPr>
          <w:rFonts w:asciiTheme="minorHAnsi" w:hAnsiTheme="minorHAnsi"/>
          <w:lang w:val="sr-Cyrl-RS"/>
        </w:rPr>
        <w:t xml:space="preserve"> </w:t>
      </w:r>
      <w:r w:rsidR="00042C99" w:rsidRPr="00673700">
        <w:rPr>
          <w:rFonts w:asciiTheme="minorHAnsi" w:hAnsiTheme="minorHAnsi"/>
          <w:sz w:val="18"/>
        </w:rPr>
        <w:t>[16]</w:t>
      </w:r>
      <w:r w:rsidR="007A77EF" w:rsidRPr="00673700">
        <w:rPr>
          <w:rFonts w:asciiTheme="minorHAnsi" w:hAnsiTheme="minorHAnsi"/>
          <w:lang w:val="sr-Cyrl-RS"/>
        </w:rPr>
        <w:t>.</w:t>
      </w:r>
      <w:r w:rsidR="00B245C3" w:rsidRPr="00673700">
        <w:rPr>
          <w:rFonts w:asciiTheme="minorHAnsi" w:hAnsiTheme="minorHAnsi"/>
          <w:lang w:val="sr-Cyrl-RS"/>
        </w:rPr>
        <w:t xml:space="preserve"> </w:t>
      </w:r>
    </w:p>
    <w:p w14:paraId="455AF371" w14:textId="2AB29536" w:rsidR="00E25A28" w:rsidRPr="00673700" w:rsidRDefault="00E25A28" w:rsidP="00E25A28">
      <w:pPr>
        <w:pStyle w:val="Tekst"/>
        <w:spacing w:before="240" w:after="240"/>
        <w:rPr>
          <w:rFonts w:asciiTheme="minorHAnsi" w:hAnsiTheme="minorHAnsi"/>
          <w:b/>
          <w:sz w:val="22"/>
          <w:szCs w:val="22"/>
          <w:lang w:val="sr-Cyrl-BA"/>
        </w:rPr>
      </w:pPr>
      <w:r w:rsidRPr="00673700">
        <w:rPr>
          <w:rFonts w:asciiTheme="minorHAnsi" w:hAnsiTheme="minorHAnsi"/>
          <w:b/>
          <w:sz w:val="22"/>
          <w:szCs w:val="22"/>
          <w:lang w:val="sr-Cyrl-BA"/>
        </w:rPr>
        <w:t>Ђ) ЦИТАТИ</w:t>
      </w:r>
    </w:p>
    <w:p w14:paraId="4D3A0EC4" w14:textId="4072ECC3" w:rsidR="00E25A28" w:rsidRPr="00673700" w:rsidRDefault="00E25A28" w:rsidP="00E25A28">
      <w:pPr>
        <w:pStyle w:val="Tekst"/>
        <w:rPr>
          <w:rFonts w:asciiTheme="minorHAnsi" w:hAnsiTheme="minorHAnsi"/>
        </w:rPr>
      </w:pPr>
      <w:r w:rsidRPr="00673700">
        <w:rPr>
          <w:rFonts w:asciiTheme="minorHAnsi" w:hAnsiTheme="minorHAnsi"/>
          <w:lang w:val="sr-Cyrl-BA"/>
        </w:rPr>
        <w:t>„Када је у питању цитат</w:t>
      </w:r>
      <w:r w:rsidR="00862DEB" w:rsidRPr="00673700">
        <w:rPr>
          <w:rFonts w:asciiTheme="minorHAnsi" w:hAnsiTheme="minorHAnsi"/>
          <w:lang w:val="sr-Cyrl-BA"/>
        </w:rPr>
        <w:t>, обавезно навести број стране</w:t>
      </w:r>
      <w:r w:rsidRPr="00673700">
        <w:rPr>
          <w:rFonts w:asciiTheme="minorHAnsi" w:hAnsiTheme="minorHAnsi"/>
          <w:lang w:val="sr-Cyrl-BA"/>
        </w:rPr>
        <w:t xml:space="preserve"> на којој се цитирани текст налази у оригиналу, без обзира да ли је у питању књига, часопис, зборник,... Потребн</w:t>
      </w:r>
      <w:r w:rsidR="00862DEB" w:rsidRPr="00673700">
        <w:rPr>
          <w:rFonts w:asciiTheme="minorHAnsi" w:hAnsiTheme="minorHAnsi"/>
          <w:lang w:val="sr-Cyrl-BA"/>
        </w:rPr>
        <w:t>о је навести број тачне стране (или страна</w:t>
      </w:r>
      <w:r w:rsidRPr="00673700">
        <w:rPr>
          <w:rFonts w:asciiTheme="minorHAnsi" w:hAnsiTheme="minorHAnsi"/>
          <w:lang w:val="sr-Cyrl-BA"/>
        </w:rPr>
        <w:t>), чак и уколико су већ наведени бро</w:t>
      </w:r>
      <w:r w:rsidR="00862DEB" w:rsidRPr="00673700">
        <w:rPr>
          <w:rFonts w:asciiTheme="minorHAnsi" w:hAnsiTheme="minorHAnsi"/>
          <w:lang w:val="sr-Cyrl-BA"/>
        </w:rPr>
        <w:t>јеви страна</w:t>
      </w:r>
      <w:r w:rsidRPr="00673700">
        <w:rPr>
          <w:rFonts w:asciiTheme="minorHAnsi" w:hAnsiTheme="minorHAnsi"/>
          <w:lang w:val="sr-Cyrl-BA"/>
        </w:rPr>
        <w:t xml:space="preserve"> на којима се налази </w:t>
      </w:r>
      <w:r w:rsidR="00862DEB" w:rsidRPr="00673700">
        <w:rPr>
          <w:rFonts w:asciiTheme="minorHAnsi" w:hAnsiTheme="minorHAnsi"/>
          <w:lang w:val="sr-Cyrl-BA"/>
        </w:rPr>
        <w:t>текст у целини. Такође, страна</w:t>
      </w:r>
      <w:r w:rsidRPr="00673700">
        <w:rPr>
          <w:rFonts w:asciiTheme="minorHAnsi" w:hAnsiTheme="minorHAnsi"/>
          <w:lang w:val="sr-Cyrl-BA"/>
        </w:rPr>
        <w:t xml:space="preserve"> цитирања</w:t>
      </w:r>
      <w:r w:rsidR="00862DEB" w:rsidRPr="00673700">
        <w:rPr>
          <w:rFonts w:asciiTheme="minorHAnsi" w:hAnsiTheme="minorHAnsi"/>
          <w:lang w:val="sr-Cyrl-BA"/>
        </w:rPr>
        <w:t xml:space="preserve"> није замена за бројеве страна</w:t>
      </w:r>
      <w:r w:rsidRPr="00673700">
        <w:rPr>
          <w:rFonts w:asciiTheme="minorHAnsi" w:hAnsiTheme="minorHAnsi"/>
          <w:lang w:val="sr-Cyrl-BA"/>
        </w:rPr>
        <w:t xml:space="preserve"> на којима се </w:t>
      </w:r>
      <w:r w:rsidR="00862DEB" w:rsidRPr="00673700">
        <w:rPr>
          <w:rFonts w:asciiTheme="minorHAnsi" w:hAnsiTheme="minorHAnsi"/>
          <w:lang w:val="sr-Cyrl-BA"/>
        </w:rPr>
        <w:t>текст</w:t>
      </w:r>
      <w:r w:rsidRPr="00673700">
        <w:rPr>
          <w:rFonts w:asciiTheme="minorHAnsi" w:hAnsiTheme="minorHAnsi"/>
          <w:lang w:val="sr-Cyrl-BA"/>
        </w:rPr>
        <w:t xml:space="preserve"> налази у целини. Потребно је навести оба.“</w:t>
      </w:r>
      <w:r w:rsidRPr="00673700">
        <w:rPr>
          <w:rFonts w:asciiTheme="minorHAnsi" w:hAnsiTheme="minorHAnsi"/>
        </w:rPr>
        <w:t>[</w:t>
      </w:r>
      <w:r w:rsidR="00862DEB" w:rsidRPr="00673700">
        <w:rPr>
          <w:rFonts w:asciiTheme="minorHAnsi" w:hAnsiTheme="minorHAnsi"/>
          <w:lang w:val="sr-Cyrl-BA"/>
        </w:rPr>
        <w:t>17,18</w:t>
      </w:r>
      <w:r w:rsidRPr="00673700">
        <w:rPr>
          <w:rFonts w:asciiTheme="minorHAnsi" w:hAnsiTheme="minorHAnsi"/>
        </w:rPr>
        <w:t>]</w:t>
      </w:r>
    </w:p>
    <w:p w14:paraId="47555171" w14:textId="77777777" w:rsidR="00E25A28" w:rsidRPr="00673700" w:rsidRDefault="00E25A28" w:rsidP="00E25A28">
      <w:pPr>
        <w:pStyle w:val="Tekst"/>
        <w:rPr>
          <w:rFonts w:asciiTheme="minorHAnsi" w:hAnsiTheme="minorHAnsi"/>
          <w:lang w:val="sr-Cyrl-BA"/>
        </w:rPr>
      </w:pPr>
    </w:p>
    <w:p w14:paraId="4C2CF803" w14:textId="3A2330B7" w:rsidR="00E25A28" w:rsidRPr="00673700" w:rsidRDefault="00855249" w:rsidP="001C3C1F">
      <w:pPr>
        <w:pStyle w:val="Tekst"/>
        <w:jc w:val="center"/>
        <w:rPr>
          <w:rFonts w:asciiTheme="minorHAnsi" w:hAnsiTheme="minorHAnsi"/>
          <w:b/>
          <w:lang w:val="sr-Cyrl-BA"/>
        </w:rPr>
      </w:pPr>
      <w:r w:rsidRPr="00673700">
        <w:rPr>
          <w:rFonts w:asciiTheme="minorHAnsi" w:hAnsiTheme="minorHAnsi"/>
          <w:b/>
          <w:lang w:val="sr-Cyrl-BA"/>
        </w:rPr>
        <w:t>***</w:t>
      </w:r>
    </w:p>
    <w:p w14:paraId="627FE159" w14:textId="5EF50200" w:rsidR="001C3C1F" w:rsidRPr="00673700" w:rsidRDefault="00E25A28" w:rsidP="001C3C1F">
      <w:pPr>
        <w:pStyle w:val="Tekst"/>
        <w:rPr>
          <w:rFonts w:asciiTheme="minorHAnsi" w:hAnsiTheme="minorHAnsi"/>
          <w:lang w:val="sr-Cyrl-BA"/>
        </w:rPr>
      </w:pPr>
      <w:r w:rsidRPr="00673700">
        <w:rPr>
          <w:rFonts w:asciiTheme="minorHAnsi" w:hAnsiTheme="minorHAnsi"/>
          <w:lang w:val="sr-Cyrl-BA"/>
        </w:rPr>
        <w:t>Када</w:t>
      </w:r>
      <w:r w:rsidR="00855249" w:rsidRPr="00673700">
        <w:rPr>
          <w:rFonts w:asciiTheme="minorHAnsi" w:hAnsiTheme="minorHAnsi"/>
          <w:lang w:val="sr-Cyrl-BA"/>
        </w:rPr>
        <w:t xml:space="preserve"> се</w:t>
      </w:r>
      <w:r w:rsidRPr="00673700">
        <w:rPr>
          <w:rFonts w:asciiTheme="minorHAnsi" w:hAnsiTheme="minorHAnsi"/>
          <w:lang w:val="sr-Cyrl-BA"/>
        </w:rPr>
        <w:t xml:space="preserve"> у току текста врши поновно позивање на неко дело, потребно је написати број под којим је то дело у литератури</w:t>
      </w:r>
      <w:r w:rsidRPr="00673700">
        <w:rPr>
          <w:rFonts w:asciiTheme="minorHAnsi" w:hAnsiTheme="minorHAnsi"/>
        </w:rPr>
        <w:t xml:space="preserve">, </w:t>
      </w:r>
      <w:r w:rsidRPr="00673700">
        <w:rPr>
          <w:rFonts w:asciiTheme="minorHAnsi" w:hAnsiTheme="minorHAnsi"/>
          <w:lang w:val="sr-Cyrl-BA"/>
        </w:rPr>
        <w:t>као и при првом позивању, а уколико се врши позивање на више извора истовремено, потребно је између њих ставити зарезе без размака</w:t>
      </w:r>
      <w:r w:rsidRPr="00673700">
        <w:rPr>
          <w:rFonts w:asciiTheme="minorHAnsi" w:hAnsiTheme="minorHAnsi"/>
        </w:rPr>
        <w:t xml:space="preserve">, </w:t>
      </w:r>
      <w:r w:rsidRPr="00673700">
        <w:rPr>
          <w:rFonts w:asciiTheme="minorHAnsi" w:hAnsiTheme="minorHAnsi"/>
          <w:lang w:val="sr-Cyrl-BA"/>
        </w:rPr>
        <w:t xml:space="preserve">на пример </w:t>
      </w:r>
      <w:r w:rsidRPr="00673700">
        <w:rPr>
          <w:rFonts w:asciiTheme="minorHAnsi" w:hAnsiTheme="minorHAnsi"/>
        </w:rPr>
        <w:t>[5,8]</w:t>
      </w:r>
      <w:r w:rsidRPr="00673700">
        <w:rPr>
          <w:rFonts w:asciiTheme="minorHAnsi" w:hAnsiTheme="minorHAnsi"/>
          <w:lang w:val="sr-Cyrl-BA"/>
        </w:rPr>
        <w:t xml:space="preserve"> или цртицу, ако су у питању дела која су у литератури узастопно наведена, на пример </w:t>
      </w:r>
      <w:r w:rsidRPr="00673700">
        <w:rPr>
          <w:rFonts w:asciiTheme="minorHAnsi" w:hAnsiTheme="minorHAnsi"/>
        </w:rPr>
        <w:t>[9-12]</w:t>
      </w:r>
      <w:r w:rsidRPr="00673700">
        <w:rPr>
          <w:rFonts w:asciiTheme="minorHAnsi" w:hAnsiTheme="minorHAnsi"/>
          <w:lang w:val="sr-Cyrl-BA"/>
        </w:rPr>
        <w:t>.</w:t>
      </w:r>
    </w:p>
    <w:p w14:paraId="793952B5" w14:textId="77777777" w:rsidR="001C3C1F" w:rsidRPr="00673700" w:rsidRDefault="001C3C1F" w:rsidP="001C3C1F">
      <w:pPr>
        <w:pStyle w:val="Tekst"/>
        <w:rPr>
          <w:rFonts w:asciiTheme="minorHAnsi" w:hAnsiTheme="minorHAnsi"/>
          <w:lang w:val="sr-Cyrl-BA"/>
        </w:rPr>
      </w:pPr>
    </w:p>
    <w:p w14:paraId="2726D1FB" w14:textId="2EEE5F09" w:rsidR="001C3C1F" w:rsidRPr="00673700" w:rsidRDefault="001C3C1F" w:rsidP="001C3C1F">
      <w:pPr>
        <w:pStyle w:val="Tekst"/>
        <w:rPr>
          <w:rFonts w:asciiTheme="minorHAnsi" w:hAnsiTheme="minorHAnsi"/>
          <w:lang w:val="sr-Cyrl-BA"/>
        </w:rPr>
      </w:pPr>
      <w:r w:rsidRPr="00673700">
        <w:rPr>
          <w:rFonts w:asciiTheme="minorHAnsi" w:hAnsiTheme="minorHAnsi"/>
          <w:lang w:val="sr-Cyrl-BA"/>
        </w:rPr>
        <w:t>При позивању на већи број страна неког текста, бројеви страна се наводе по редоследу и раздвајају се зарезом (или цртицом, ако су у питању узастопне стране), док се бројеви страна везаних за свако наредно позивање од претходног раздвајају знаком тачка и зарез.</w:t>
      </w:r>
    </w:p>
    <w:p w14:paraId="058F8E28" w14:textId="23937FD8" w:rsidR="00E25A28" w:rsidRPr="00673700" w:rsidRDefault="00E25A28" w:rsidP="00E25A28">
      <w:pPr>
        <w:pStyle w:val="Tekst"/>
        <w:spacing w:before="240" w:after="240"/>
        <w:rPr>
          <w:rFonts w:asciiTheme="minorHAnsi" w:hAnsiTheme="minorHAnsi"/>
          <w:b/>
          <w:sz w:val="22"/>
          <w:szCs w:val="22"/>
          <w:lang w:val="sr-Cyrl-RS"/>
        </w:rPr>
      </w:pPr>
      <w:r w:rsidRPr="00673700">
        <w:rPr>
          <w:rFonts w:asciiTheme="minorHAnsi" w:hAnsiTheme="minorHAnsi"/>
          <w:b/>
          <w:sz w:val="22"/>
          <w:szCs w:val="22"/>
          <w:lang w:val="sr-Cyrl-RS"/>
        </w:rPr>
        <w:t>Е) ОНЛАЈН ИЗВОРИ</w:t>
      </w:r>
    </w:p>
    <w:p w14:paraId="19A261D3" w14:textId="5D69D5D9" w:rsidR="00E25A28" w:rsidRDefault="00E25A28" w:rsidP="00E25A28">
      <w:pPr>
        <w:pStyle w:val="Tekst"/>
        <w:spacing w:before="240" w:after="240"/>
        <w:rPr>
          <w:rFonts w:asciiTheme="minorHAnsi" w:hAnsiTheme="minorHAnsi"/>
          <w:shd w:val="clear" w:color="auto" w:fill="FFFFFF"/>
          <w:lang w:val="sr-Cyrl-BA"/>
        </w:rPr>
      </w:pPr>
      <w:r w:rsidRPr="00673700">
        <w:rPr>
          <w:rFonts w:asciiTheme="minorHAnsi" w:hAnsiTheme="minorHAnsi"/>
          <w:lang w:val="sr-Cyrl-BA"/>
        </w:rPr>
        <w:t>Извор литературе који се преузима са Интернета би требало да садржи име аутора (физичког или правног лица), годину објављивања</w:t>
      </w:r>
      <w:r w:rsidR="006673CF" w:rsidRPr="00673700">
        <w:rPr>
          <w:rFonts w:asciiTheme="minorHAnsi" w:hAnsiTheme="minorHAnsi"/>
          <w:lang w:val="sr-Cyrl-BA"/>
        </w:rPr>
        <w:t xml:space="preserve"> или последње измене</w:t>
      </w:r>
      <w:r w:rsidRPr="00673700">
        <w:rPr>
          <w:rFonts w:asciiTheme="minorHAnsi" w:hAnsiTheme="minorHAnsi"/>
          <w:lang w:val="sr-Cyrl-BA"/>
        </w:rPr>
        <w:t xml:space="preserve">, наслов и линк са ког је преузет </w:t>
      </w:r>
      <w:r w:rsidRPr="00673700">
        <w:rPr>
          <w:rFonts w:asciiTheme="minorHAnsi" w:hAnsiTheme="minorHAnsi"/>
        </w:rPr>
        <w:t>[</w:t>
      </w:r>
      <w:r w:rsidR="00B97D14" w:rsidRPr="00673700">
        <w:rPr>
          <w:rFonts w:asciiTheme="minorHAnsi" w:hAnsiTheme="minorHAnsi"/>
        </w:rPr>
        <w:t>19</w:t>
      </w:r>
      <w:r w:rsidRPr="00673700">
        <w:rPr>
          <w:rFonts w:asciiTheme="minorHAnsi" w:hAnsiTheme="minorHAnsi"/>
        </w:rPr>
        <w:t>].</w:t>
      </w:r>
      <w:r w:rsidRPr="00673700">
        <w:rPr>
          <w:rFonts w:asciiTheme="minorHAnsi" w:hAnsiTheme="minorHAnsi"/>
          <w:lang w:val="sr-Cyrl-BA"/>
        </w:rPr>
        <w:t xml:space="preserve"> Када не постоје детаљни подаци о аутору, навести наслов уместо имена аутора, годину објављивања и линк </w:t>
      </w:r>
      <w:r w:rsidRPr="00673700">
        <w:rPr>
          <w:rFonts w:asciiTheme="minorHAnsi" w:hAnsiTheme="minorHAnsi"/>
        </w:rPr>
        <w:t>[</w:t>
      </w:r>
      <w:r w:rsidR="00B97D14" w:rsidRPr="00673700">
        <w:rPr>
          <w:rFonts w:asciiTheme="minorHAnsi" w:hAnsiTheme="minorHAnsi"/>
        </w:rPr>
        <w:t>20</w:t>
      </w:r>
      <w:r w:rsidRPr="00673700">
        <w:rPr>
          <w:rFonts w:asciiTheme="minorHAnsi" w:hAnsiTheme="minorHAnsi"/>
        </w:rPr>
        <w:t>].</w:t>
      </w:r>
      <w:r w:rsidRPr="00673700">
        <w:rPr>
          <w:rFonts w:asciiTheme="minorHAnsi" w:hAnsiTheme="minorHAnsi"/>
          <w:lang w:val="sr-Cyrl-BA"/>
        </w:rPr>
        <w:t xml:space="preserve"> Уколико је непознат датум или година објављивања</w:t>
      </w:r>
      <w:r w:rsidR="00656C98" w:rsidRPr="00673700">
        <w:rPr>
          <w:rFonts w:asciiTheme="minorHAnsi" w:hAnsiTheme="minorHAnsi"/>
        </w:rPr>
        <w:t xml:space="preserve"> </w:t>
      </w:r>
      <w:r w:rsidR="00656C98" w:rsidRPr="00673700">
        <w:rPr>
          <w:rFonts w:asciiTheme="minorHAnsi" w:hAnsiTheme="minorHAnsi"/>
          <w:lang w:val="sr-Cyrl-BA"/>
        </w:rPr>
        <w:t>или последње измене</w:t>
      </w:r>
      <w:r w:rsidRPr="00673700">
        <w:rPr>
          <w:rFonts w:asciiTheme="minorHAnsi" w:hAnsiTheme="minorHAnsi"/>
          <w:lang w:val="sr-Cyrl-BA"/>
        </w:rPr>
        <w:t xml:space="preserve"> текста, потребно је ставити скраћеницу б.д. (без датума)</w:t>
      </w:r>
      <w:r w:rsidRPr="00673700">
        <w:rPr>
          <w:rFonts w:asciiTheme="minorHAnsi" w:hAnsiTheme="minorHAnsi"/>
        </w:rPr>
        <w:t>[</w:t>
      </w:r>
      <w:r w:rsidR="00B97D14" w:rsidRPr="00673700">
        <w:rPr>
          <w:rFonts w:asciiTheme="minorHAnsi" w:hAnsiTheme="minorHAnsi"/>
        </w:rPr>
        <w:t>21</w:t>
      </w:r>
      <w:r w:rsidRPr="00673700">
        <w:rPr>
          <w:rFonts w:asciiTheme="minorHAnsi" w:hAnsiTheme="minorHAnsi"/>
        </w:rPr>
        <w:t>]</w:t>
      </w:r>
      <w:r w:rsidRPr="00673700">
        <w:rPr>
          <w:rFonts w:asciiTheme="minorHAnsi" w:hAnsiTheme="minorHAnsi"/>
          <w:lang w:val="sr-Cyrl-BA"/>
        </w:rPr>
        <w:t xml:space="preserve">. </w:t>
      </w:r>
      <w:r w:rsidR="00461EF6" w:rsidRPr="00B37B3C">
        <w:rPr>
          <w:rFonts w:asciiTheme="minorHAnsi" w:hAnsiTheme="minorHAnsi"/>
          <w:shd w:val="clear" w:color="auto" w:fill="FFFFFF"/>
          <w:lang w:val="ru-RU"/>
        </w:rPr>
        <w:t xml:space="preserve">Не треба уписивати датум приступа сајту, осим код сајтова који ће се највероватније временом мењати </w:t>
      </w:r>
      <w:r w:rsidRPr="00B37B3C">
        <w:rPr>
          <w:rFonts w:asciiTheme="minorHAnsi" w:hAnsiTheme="minorHAnsi"/>
          <w:shd w:val="clear" w:color="auto" w:fill="FFFFFF"/>
          <w:lang w:val="ru-RU"/>
        </w:rPr>
        <w:t>(нпр.</w:t>
      </w:r>
      <w:r w:rsidRPr="00673700">
        <w:rPr>
          <w:rFonts w:asciiTheme="minorHAnsi" w:hAnsiTheme="minorHAnsi"/>
          <w:shd w:val="clear" w:color="auto" w:fill="FFFFFF"/>
          <w:lang w:val="en-US"/>
        </w:rPr>
        <w:t> </w:t>
      </w:r>
      <w:hyperlink r:id="rId19" w:history="1">
        <w:proofErr w:type="gramStart"/>
        <w:r w:rsidRPr="00F95615">
          <w:rPr>
            <w:rFonts w:asciiTheme="minorHAnsi" w:hAnsiTheme="minorHAnsi"/>
            <w:i/>
            <w:shd w:val="clear" w:color="auto" w:fill="FFFFFF"/>
            <w:lang w:val="en-US"/>
          </w:rPr>
          <w:t>wiki</w:t>
        </w:r>
        <w:proofErr w:type="gramEnd"/>
      </w:hyperlink>
      <w:r w:rsidRPr="00B37B3C">
        <w:rPr>
          <w:rFonts w:asciiTheme="minorHAnsi" w:hAnsiTheme="minorHAnsi"/>
          <w:shd w:val="clear" w:color="auto" w:fill="FFFFFF"/>
          <w:lang w:val="ru-RU"/>
        </w:rPr>
        <w:t>)</w:t>
      </w:r>
      <w:r w:rsidR="00656C98" w:rsidRPr="00673700">
        <w:rPr>
          <w:rFonts w:asciiTheme="minorHAnsi" w:hAnsiTheme="minorHAnsi"/>
          <w:sz w:val="18"/>
          <w:shd w:val="clear" w:color="auto" w:fill="FFFFFF"/>
        </w:rPr>
        <w:t>[22]</w:t>
      </w:r>
      <w:r w:rsidRPr="00B37B3C">
        <w:rPr>
          <w:rFonts w:asciiTheme="minorHAnsi" w:hAnsiTheme="minorHAnsi"/>
          <w:shd w:val="clear" w:color="auto" w:fill="FFFFFF"/>
          <w:lang w:val="ru-RU"/>
        </w:rPr>
        <w:t>.</w:t>
      </w:r>
      <w:r w:rsidR="007104D5" w:rsidRPr="00673700">
        <w:rPr>
          <w:rFonts w:asciiTheme="minorHAnsi" w:hAnsiTheme="minorHAnsi"/>
          <w:shd w:val="clear" w:color="auto" w:fill="FFFFFF"/>
          <w:lang w:val="sr-Cyrl-BA"/>
        </w:rPr>
        <w:t xml:space="preserve"> Уместо </w:t>
      </w:r>
      <w:r w:rsidR="00FF1B65">
        <w:rPr>
          <w:rFonts w:asciiTheme="minorHAnsi" w:hAnsiTheme="minorHAnsi"/>
          <w:shd w:val="clear" w:color="auto" w:fill="FFFFFF"/>
          <w:lang w:val="sr-Cyrl-BA"/>
        </w:rPr>
        <w:t>И</w:t>
      </w:r>
      <w:r w:rsidR="00A32FD7" w:rsidRPr="00673700">
        <w:rPr>
          <w:rFonts w:asciiTheme="minorHAnsi" w:hAnsiTheme="minorHAnsi"/>
          <w:shd w:val="clear" w:color="auto" w:fill="FFFFFF"/>
          <w:lang w:val="sr-Cyrl-BA"/>
        </w:rPr>
        <w:t xml:space="preserve">нтернет </w:t>
      </w:r>
      <w:r w:rsidR="007104D5" w:rsidRPr="00673700">
        <w:rPr>
          <w:rFonts w:asciiTheme="minorHAnsi" w:hAnsiTheme="minorHAnsi"/>
          <w:shd w:val="clear" w:color="auto" w:fill="FFFFFF"/>
          <w:lang w:val="sr-Cyrl-BA"/>
        </w:rPr>
        <w:t>адресе</w:t>
      </w:r>
      <w:r w:rsidR="00A32FD7" w:rsidRPr="00673700">
        <w:rPr>
          <w:rFonts w:asciiTheme="minorHAnsi" w:hAnsiTheme="minorHAnsi"/>
          <w:shd w:val="clear" w:color="auto" w:fill="FFFFFF"/>
          <w:lang w:val="sr-Cyrl-BA"/>
        </w:rPr>
        <w:t xml:space="preserve"> (</w:t>
      </w:r>
      <w:r w:rsidR="00A32FD7" w:rsidRPr="00673700">
        <w:rPr>
          <w:rFonts w:asciiTheme="minorHAnsi" w:hAnsiTheme="minorHAnsi"/>
          <w:i/>
          <w:shd w:val="clear" w:color="auto" w:fill="FFFFFF"/>
          <w:lang w:val="sr-Cyrl-BA"/>
        </w:rPr>
        <w:t>URL)</w:t>
      </w:r>
      <w:r w:rsidR="007104D5" w:rsidRPr="00673700">
        <w:rPr>
          <w:rFonts w:asciiTheme="minorHAnsi" w:hAnsiTheme="minorHAnsi"/>
          <w:shd w:val="clear" w:color="auto" w:fill="FFFFFF"/>
          <w:lang w:val="sr-Cyrl-BA"/>
        </w:rPr>
        <w:t>, може се користити и дигитални идентификатор објеката (</w:t>
      </w:r>
      <w:r w:rsidR="00A32FD7" w:rsidRPr="00673700">
        <w:rPr>
          <w:rFonts w:asciiTheme="minorHAnsi" w:hAnsiTheme="minorHAnsi"/>
          <w:i/>
          <w:shd w:val="clear" w:color="auto" w:fill="FFFFFF"/>
          <w:lang w:val="sr-Cyrl-BA"/>
        </w:rPr>
        <w:t>DOI</w:t>
      </w:r>
      <w:r w:rsidR="00B60E50" w:rsidRPr="00673700">
        <w:rPr>
          <w:rFonts w:asciiTheme="minorHAnsi" w:hAnsiTheme="minorHAnsi"/>
          <w:shd w:val="clear" w:color="auto" w:fill="FFFFFF"/>
          <w:lang w:val="sr-Cyrl-BA"/>
        </w:rPr>
        <w:t>).</w:t>
      </w:r>
    </w:p>
    <w:p w14:paraId="782D6D73" w14:textId="77777777" w:rsidR="000E501D" w:rsidRPr="00673700" w:rsidRDefault="000E501D" w:rsidP="00E25A28">
      <w:pPr>
        <w:pStyle w:val="Tekst"/>
        <w:spacing w:before="240" w:after="240"/>
        <w:rPr>
          <w:rFonts w:asciiTheme="minorHAnsi" w:hAnsiTheme="minorHAnsi"/>
          <w:shd w:val="clear" w:color="auto" w:fill="FFFFFF"/>
          <w:lang w:val="sr-Cyrl-BA"/>
        </w:rPr>
      </w:pPr>
    </w:p>
    <w:p w14:paraId="1AEDB872" w14:textId="6EF8D5E6" w:rsidR="00420BA3" w:rsidRPr="00673700" w:rsidRDefault="00EA12E1" w:rsidP="00420BA3">
      <w:pPr>
        <w:pStyle w:val="Tekst"/>
        <w:spacing w:before="240" w:after="240"/>
        <w:rPr>
          <w:rFonts w:asciiTheme="minorHAnsi" w:hAnsiTheme="minorHAnsi"/>
          <w:b/>
          <w:sz w:val="22"/>
          <w:szCs w:val="22"/>
          <w:lang w:val="sr-Cyrl-BA"/>
        </w:rPr>
      </w:pPr>
      <w:r w:rsidRPr="00673700">
        <w:rPr>
          <w:rFonts w:asciiTheme="minorHAnsi" w:hAnsiTheme="minorHAnsi"/>
          <w:b/>
          <w:sz w:val="22"/>
          <w:szCs w:val="22"/>
          <w:lang w:val="sr-Cyrl-BA"/>
        </w:rPr>
        <w:t>Е.1</w:t>
      </w:r>
      <w:r w:rsidR="00420BA3" w:rsidRPr="00673700">
        <w:rPr>
          <w:rFonts w:asciiTheme="minorHAnsi" w:hAnsiTheme="minorHAnsi"/>
          <w:b/>
          <w:sz w:val="22"/>
          <w:szCs w:val="22"/>
          <w:lang w:val="sr-Cyrl-BA"/>
        </w:rPr>
        <w:t xml:space="preserve">. </w:t>
      </w:r>
      <w:r w:rsidR="006E7930" w:rsidRPr="00673700">
        <w:rPr>
          <w:rFonts w:asciiTheme="minorHAnsi" w:hAnsiTheme="minorHAnsi"/>
          <w:b/>
          <w:sz w:val="22"/>
          <w:szCs w:val="22"/>
          <w:lang w:val="sr-Cyrl-BA"/>
        </w:rPr>
        <w:t xml:space="preserve"> Е-к</w:t>
      </w:r>
      <w:r w:rsidR="00420BA3" w:rsidRPr="00673700">
        <w:rPr>
          <w:rFonts w:asciiTheme="minorHAnsi" w:hAnsiTheme="minorHAnsi"/>
          <w:b/>
          <w:sz w:val="22"/>
          <w:szCs w:val="22"/>
          <w:lang w:val="sr-Cyrl-BA"/>
        </w:rPr>
        <w:t>њиге</w:t>
      </w:r>
    </w:p>
    <w:p w14:paraId="52897000" w14:textId="22F6FBFA" w:rsidR="00E63169" w:rsidRPr="00673700" w:rsidRDefault="004E342A" w:rsidP="00420BA3">
      <w:pPr>
        <w:pStyle w:val="Tekst"/>
        <w:spacing w:before="240" w:after="240"/>
        <w:rPr>
          <w:rFonts w:asciiTheme="minorHAnsi" w:hAnsiTheme="minorHAnsi"/>
          <w:lang w:val="sr-Cyrl-BA"/>
        </w:rPr>
      </w:pPr>
      <w:r w:rsidRPr="00673700">
        <w:rPr>
          <w:rFonts w:asciiTheme="minorHAnsi" w:hAnsiTheme="minorHAnsi"/>
          <w:lang w:val="sr-Cyrl-BA"/>
        </w:rPr>
        <w:t>При цитирању књига или поглавља из књига која су једино доступна онлајн уместо податка о месту издавања и издавачу ставит</w:t>
      </w:r>
      <w:r w:rsidR="0029622A">
        <w:rPr>
          <w:rFonts w:asciiTheme="minorHAnsi" w:hAnsiTheme="minorHAnsi"/>
          <w:lang w:val="sr-Cyrl-BA"/>
        </w:rPr>
        <w:t>и податак о електронском извору</w:t>
      </w:r>
      <w:r w:rsidR="006E7930" w:rsidRPr="00673700">
        <w:rPr>
          <w:rFonts w:asciiTheme="minorHAnsi" w:hAnsiTheme="minorHAnsi"/>
          <w:lang w:val="sr-Cyrl-BA"/>
        </w:rPr>
        <w:t xml:space="preserve"> </w:t>
      </w:r>
      <w:r w:rsidR="00461EF6" w:rsidRPr="00673700">
        <w:rPr>
          <w:rFonts w:asciiTheme="minorHAnsi" w:hAnsiTheme="minorHAnsi"/>
        </w:rPr>
        <w:t>[23</w:t>
      </w:r>
      <w:r w:rsidR="006E7930" w:rsidRPr="00673700">
        <w:rPr>
          <w:rFonts w:asciiTheme="minorHAnsi" w:hAnsiTheme="minorHAnsi"/>
        </w:rPr>
        <w:t>]</w:t>
      </w:r>
      <w:r w:rsidR="006E7930" w:rsidRPr="00673700">
        <w:rPr>
          <w:rFonts w:asciiTheme="minorHAnsi" w:hAnsiTheme="minorHAnsi"/>
          <w:lang w:val="sr-Cyrl-BA"/>
        </w:rPr>
        <w:t>.</w:t>
      </w:r>
    </w:p>
    <w:p w14:paraId="1C6FE6BC" w14:textId="578DB22C" w:rsidR="00420BA3" w:rsidRPr="00673700" w:rsidRDefault="00E25A28" w:rsidP="00420BA3">
      <w:pPr>
        <w:pStyle w:val="Tekst"/>
        <w:spacing w:before="240" w:after="240"/>
        <w:rPr>
          <w:rFonts w:asciiTheme="minorHAnsi" w:hAnsiTheme="minorHAnsi"/>
          <w:b/>
          <w:sz w:val="22"/>
          <w:szCs w:val="22"/>
        </w:rPr>
      </w:pPr>
      <w:r w:rsidRPr="00673700">
        <w:rPr>
          <w:rFonts w:asciiTheme="minorHAnsi" w:hAnsiTheme="minorHAnsi"/>
          <w:b/>
          <w:sz w:val="22"/>
          <w:szCs w:val="22"/>
          <w:lang w:val="sr-Cyrl-BA"/>
        </w:rPr>
        <w:t>Е</w:t>
      </w:r>
      <w:r w:rsidR="0004327E" w:rsidRPr="00673700">
        <w:rPr>
          <w:rFonts w:asciiTheme="minorHAnsi" w:hAnsiTheme="minorHAnsi"/>
          <w:b/>
          <w:sz w:val="22"/>
          <w:szCs w:val="22"/>
          <w:lang w:val="sr-Cyrl-BA"/>
        </w:rPr>
        <w:t>.</w:t>
      </w:r>
      <w:r w:rsidR="00EA12E1" w:rsidRPr="00673700">
        <w:rPr>
          <w:rFonts w:asciiTheme="minorHAnsi" w:hAnsiTheme="minorHAnsi"/>
          <w:b/>
          <w:sz w:val="22"/>
          <w:szCs w:val="22"/>
          <w:lang w:val="sr-Cyrl-BA"/>
        </w:rPr>
        <w:t>2</w:t>
      </w:r>
      <w:r w:rsidR="00420BA3" w:rsidRPr="00673700">
        <w:rPr>
          <w:rFonts w:asciiTheme="minorHAnsi" w:hAnsiTheme="minorHAnsi"/>
          <w:b/>
          <w:sz w:val="22"/>
          <w:szCs w:val="22"/>
          <w:lang w:val="sr-Cyrl-BA"/>
        </w:rPr>
        <w:t xml:space="preserve">. </w:t>
      </w:r>
      <w:r w:rsidR="00995BD9" w:rsidRPr="00673700">
        <w:rPr>
          <w:rFonts w:asciiTheme="minorHAnsi" w:hAnsiTheme="minorHAnsi"/>
          <w:b/>
          <w:sz w:val="22"/>
          <w:szCs w:val="22"/>
        </w:rPr>
        <w:t>Онлајн часописи</w:t>
      </w:r>
    </w:p>
    <w:p w14:paraId="3E091AAF" w14:textId="219E9E6F" w:rsidR="00DD3030" w:rsidRPr="00673700" w:rsidRDefault="00DD3030" w:rsidP="00420BA3">
      <w:pPr>
        <w:pStyle w:val="Tekst"/>
        <w:spacing w:before="240" w:after="240"/>
        <w:rPr>
          <w:rFonts w:asciiTheme="minorHAnsi" w:hAnsiTheme="minorHAnsi"/>
        </w:rPr>
      </w:pPr>
      <w:r w:rsidRPr="00673700">
        <w:rPr>
          <w:rFonts w:asciiTheme="minorHAnsi" w:hAnsiTheme="minorHAnsi"/>
          <w:lang w:val="sr-Cyrl-BA"/>
        </w:rPr>
        <w:t xml:space="preserve">Приликом позивања на онлајн часопис, уместо бројева страна на којима се рад налази, треба навести податак о електронском извору </w:t>
      </w:r>
      <w:r w:rsidRPr="00673700">
        <w:rPr>
          <w:rFonts w:asciiTheme="minorHAnsi" w:hAnsiTheme="minorHAnsi"/>
        </w:rPr>
        <w:t>[24].</w:t>
      </w:r>
    </w:p>
    <w:p w14:paraId="18C0D309" w14:textId="36C8DDC9" w:rsidR="00420BA3" w:rsidRPr="00673700" w:rsidRDefault="00995BD9" w:rsidP="00420BA3">
      <w:pPr>
        <w:pStyle w:val="Tekst"/>
        <w:spacing w:before="240" w:after="240"/>
        <w:rPr>
          <w:rFonts w:asciiTheme="minorHAnsi" w:hAnsiTheme="minorHAnsi"/>
          <w:b/>
          <w:sz w:val="22"/>
          <w:szCs w:val="22"/>
          <w:lang w:val="sr-Cyrl-BA"/>
        </w:rPr>
      </w:pPr>
      <w:r w:rsidRPr="00673700">
        <w:rPr>
          <w:rFonts w:asciiTheme="minorHAnsi" w:hAnsiTheme="minorHAnsi"/>
          <w:b/>
          <w:sz w:val="22"/>
          <w:szCs w:val="22"/>
          <w:lang w:val="sr-Cyrl-BA"/>
        </w:rPr>
        <w:t>Е.3</w:t>
      </w:r>
      <w:r w:rsidR="00420BA3" w:rsidRPr="00673700">
        <w:rPr>
          <w:rFonts w:asciiTheme="minorHAnsi" w:hAnsiTheme="minorHAnsi"/>
          <w:b/>
          <w:sz w:val="22"/>
          <w:szCs w:val="22"/>
          <w:lang w:val="sr-Cyrl-BA"/>
        </w:rPr>
        <w:t>. Списи, актови и извештаји</w:t>
      </w:r>
    </w:p>
    <w:p w14:paraId="492C8509" w14:textId="1FEB6D3F" w:rsidR="003B3894" w:rsidRPr="0099207B" w:rsidRDefault="003B3894" w:rsidP="00420BA3">
      <w:pPr>
        <w:pStyle w:val="Tekst"/>
        <w:spacing w:before="240" w:after="240"/>
        <w:rPr>
          <w:rFonts w:asciiTheme="minorHAnsi" w:hAnsiTheme="minorHAnsi"/>
        </w:rPr>
      </w:pPr>
      <w:r w:rsidRPr="0099207B">
        <w:rPr>
          <w:rFonts w:asciiTheme="minorHAnsi" w:hAnsiTheme="minorHAnsi"/>
          <w:lang w:val="sr-Cyrl-BA"/>
        </w:rPr>
        <w:t>Уколико је владин или невладин спис</w:t>
      </w:r>
      <w:r w:rsidR="00FF1B65">
        <w:rPr>
          <w:rFonts w:asciiTheme="minorHAnsi" w:hAnsiTheme="minorHAnsi"/>
          <w:lang w:val="sr-Cyrl-BA"/>
        </w:rPr>
        <w:t>, акт или извештај доступан на И</w:t>
      </w:r>
      <w:r w:rsidRPr="0099207B">
        <w:rPr>
          <w:rFonts w:asciiTheme="minorHAnsi" w:hAnsiTheme="minorHAnsi"/>
          <w:lang w:val="sr-Cyrl-BA"/>
        </w:rPr>
        <w:t>нтернету, пожељно</w:t>
      </w:r>
      <w:r w:rsidR="00242299">
        <w:rPr>
          <w:rFonts w:asciiTheme="minorHAnsi" w:hAnsiTheme="minorHAnsi"/>
          <w:lang w:val="sr-Cyrl-BA"/>
        </w:rPr>
        <w:t xml:space="preserve"> је навести </w:t>
      </w:r>
      <w:r w:rsidR="00242299">
        <w:rPr>
          <w:rFonts w:asciiTheme="minorHAnsi" w:hAnsiTheme="minorHAnsi"/>
          <w:lang w:val="sr-Cyrl-RS"/>
        </w:rPr>
        <w:t>Интернет</w:t>
      </w:r>
      <w:r w:rsidR="00242299">
        <w:rPr>
          <w:rFonts w:asciiTheme="minorHAnsi" w:hAnsiTheme="minorHAnsi"/>
          <w:lang w:val="sr-Cyrl-BA"/>
        </w:rPr>
        <w:t xml:space="preserve"> адресу</w:t>
      </w:r>
      <w:r w:rsidRPr="0099207B">
        <w:rPr>
          <w:rFonts w:asciiTheme="minorHAnsi" w:hAnsiTheme="minorHAnsi"/>
          <w:lang w:val="sr-Cyrl-BA"/>
        </w:rPr>
        <w:t xml:space="preserve"> </w:t>
      </w:r>
      <w:r w:rsidRPr="0099207B">
        <w:rPr>
          <w:rFonts w:asciiTheme="minorHAnsi" w:hAnsiTheme="minorHAnsi"/>
        </w:rPr>
        <w:t>[25].</w:t>
      </w:r>
    </w:p>
    <w:p w14:paraId="78FCA5D0" w14:textId="0AA3DBAD" w:rsidR="00420BA3" w:rsidRPr="00673700" w:rsidRDefault="00995BD9" w:rsidP="00420BA3">
      <w:pPr>
        <w:pStyle w:val="Tekst"/>
        <w:spacing w:before="240" w:after="240"/>
        <w:rPr>
          <w:rFonts w:asciiTheme="minorHAnsi" w:hAnsiTheme="minorHAnsi"/>
          <w:b/>
          <w:sz w:val="22"/>
          <w:szCs w:val="22"/>
          <w:lang w:val="sr-Cyrl-RS"/>
        </w:rPr>
      </w:pPr>
      <w:r w:rsidRPr="00673700">
        <w:rPr>
          <w:rFonts w:asciiTheme="minorHAnsi" w:hAnsiTheme="minorHAnsi"/>
          <w:b/>
          <w:sz w:val="22"/>
          <w:szCs w:val="22"/>
          <w:lang w:val="sr-Cyrl-RS"/>
        </w:rPr>
        <w:t>Е.4</w:t>
      </w:r>
      <w:r w:rsidR="00420BA3" w:rsidRPr="00673700">
        <w:rPr>
          <w:rFonts w:asciiTheme="minorHAnsi" w:hAnsiTheme="minorHAnsi"/>
          <w:b/>
          <w:sz w:val="22"/>
          <w:szCs w:val="22"/>
          <w:lang w:val="sr-Cyrl-RS"/>
        </w:rPr>
        <w:t>. Новински чланци</w:t>
      </w:r>
    </w:p>
    <w:p w14:paraId="666E3C2B" w14:textId="526C3918" w:rsidR="002335D7" w:rsidRPr="00673700" w:rsidRDefault="004D5E75" w:rsidP="0094356C">
      <w:pPr>
        <w:pStyle w:val="Tekst"/>
        <w:rPr>
          <w:rFonts w:asciiTheme="minorHAnsi" w:hAnsiTheme="minorHAnsi"/>
          <w:lang w:val="sr-Cyrl-BA"/>
        </w:rPr>
      </w:pPr>
      <w:r w:rsidRPr="00673700">
        <w:rPr>
          <w:rFonts w:asciiTheme="minorHAnsi" w:hAnsiTheme="minorHAnsi"/>
          <w:lang w:val="sr-Cyrl-BA"/>
        </w:rPr>
        <w:t>Приликом цитирања онлајн новина и магазина, потребно је навести</w:t>
      </w:r>
      <w:r w:rsidR="000C1AD2">
        <w:rPr>
          <w:rFonts w:asciiTheme="minorHAnsi" w:hAnsiTheme="minorHAnsi"/>
          <w:lang w:val="sr-Cyrl-BA"/>
        </w:rPr>
        <w:t xml:space="preserve"> тачан датум објављивања чланка</w:t>
      </w:r>
      <w:r w:rsidRPr="00673700">
        <w:rPr>
          <w:rFonts w:asciiTheme="minorHAnsi" w:hAnsiTheme="minorHAnsi"/>
          <w:lang w:val="sr-Cyrl-BA"/>
        </w:rPr>
        <w:t xml:space="preserve">, а уколико није познат аутор, навођење треба почети </w:t>
      </w:r>
      <w:r w:rsidRPr="000C1AD2">
        <w:rPr>
          <w:rFonts w:asciiTheme="minorHAnsi" w:hAnsiTheme="minorHAnsi"/>
          <w:lang w:val="sr-Cyrl-BA"/>
        </w:rPr>
        <w:t xml:space="preserve">насловом </w:t>
      </w:r>
      <w:r w:rsidRPr="000C1AD2">
        <w:rPr>
          <w:rFonts w:asciiTheme="minorHAnsi" w:hAnsiTheme="minorHAnsi"/>
        </w:rPr>
        <w:t>[</w:t>
      </w:r>
      <w:r w:rsidR="009660BB" w:rsidRPr="000C1AD2">
        <w:rPr>
          <w:rFonts w:asciiTheme="minorHAnsi" w:hAnsiTheme="minorHAnsi"/>
        </w:rPr>
        <w:t>26</w:t>
      </w:r>
      <w:r w:rsidRPr="000C1AD2">
        <w:rPr>
          <w:rFonts w:asciiTheme="minorHAnsi" w:hAnsiTheme="minorHAnsi"/>
        </w:rPr>
        <w:t>]</w:t>
      </w:r>
      <w:r w:rsidRPr="000C1AD2">
        <w:rPr>
          <w:rFonts w:asciiTheme="minorHAnsi" w:hAnsiTheme="minorHAnsi"/>
          <w:lang w:val="sr-Cyrl-BA"/>
        </w:rPr>
        <w:t>.</w:t>
      </w:r>
    </w:p>
    <w:p w14:paraId="6244523A" w14:textId="6F1453D8" w:rsidR="004D5E75" w:rsidRDefault="00995BD9" w:rsidP="004D5E75">
      <w:pPr>
        <w:pStyle w:val="Tekst"/>
        <w:spacing w:before="240" w:after="240"/>
        <w:rPr>
          <w:rFonts w:asciiTheme="minorHAnsi" w:hAnsiTheme="minorHAnsi"/>
          <w:b/>
          <w:sz w:val="22"/>
          <w:szCs w:val="22"/>
          <w:lang w:val="sr-Cyrl-BA"/>
        </w:rPr>
      </w:pPr>
      <w:r w:rsidRPr="000C1AD2">
        <w:rPr>
          <w:rFonts w:asciiTheme="minorHAnsi" w:hAnsiTheme="minorHAnsi"/>
          <w:b/>
          <w:sz w:val="22"/>
          <w:szCs w:val="22"/>
          <w:lang w:val="sr-Cyrl-BA"/>
        </w:rPr>
        <w:t>Е.5</w:t>
      </w:r>
      <w:r w:rsidR="004D5E75" w:rsidRPr="000C1AD2">
        <w:rPr>
          <w:rFonts w:asciiTheme="minorHAnsi" w:hAnsiTheme="minorHAnsi"/>
          <w:b/>
          <w:sz w:val="22"/>
          <w:szCs w:val="22"/>
          <w:lang w:val="sr-Cyrl-BA"/>
        </w:rPr>
        <w:t>. Блог</w:t>
      </w:r>
    </w:p>
    <w:p w14:paraId="27594F30" w14:textId="08D6C025" w:rsidR="000C1AD2" w:rsidRPr="0099207B" w:rsidRDefault="000C1AD2" w:rsidP="004D5E75">
      <w:pPr>
        <w:pStyle w:val="Tekst"/>
        <w:spacing w:before="240" w:after="240"/>
        <w:rPr>
          <w:rFonts w:asciiTheme="minorHAnsi" w:hAnsiTheme="minorHAnsi"/>
        </w:rPr>
      </w:pPr>
      <w:r w:rsidRPr="0099207B">
        <w:rPr>
          <w:rFonts w:asciiTheme="minorHAnsi" w:hAnsiTheme="minorHAnsi"/>
          <w:lang w:val="sr-Cyrl-BA"/>
        </w:rPr>
        <w:t>Као и за онлајн новинске чланке, приликом навођења блога, потребно је навести тачан дат</w:t>
      </w:r>
      <w:r w:rsidR="00C561C0" w:rsidRPr="0099207B">
        <w:rPr>
          <w:rFonts w:asciiTheme="minorHAnsi" w:hAnsiTheme="minorHAnsi"/>
          <w:lang w:val="sr-Cyrl-BA"/>
        </w:rPr>
        <w:t xml:space="preserve">ум објављивања садржаја </w:t>
      </w:r>
      <w:r w:rsidR="00C561C0" w:rsidRPr="0099207B">
        <w:rPr>
          <w:rFonts w:asciiTheme="minorHAnsi" w:hAnsiTheme="minorHAnsi"/>
        </w:rPr>
        <w:t>[27].</w:t>
      </w:r>
    </w:p>
    <w:p w14:paraId="69EBAACC" w14:textId="44C9AFC9" w:rsidR="0093136A" w:rsidRDefault="00995BD9" w:rsidP="00E25A28">
      <w:pPr>
        <w:pStyle w:val="Tekst"/>
        <w:spacing w:before="240" w:after="240"/>
        <w:rPr>
          <w:rFonts w:asciiTheme="minorHAnsi" w:hAnsiTheme="minorHAnsi"/>
          <w:b/>
          <w:sz w:val="22"/>
          <w:szCs w:val="22"/>
        </w:rPr>
      </w:pPr>
      <w:r w:rsidRPr="0036305B">
        <w:rPr>
          <w:rFonts w:asciiTheme="minorHAnsi" w:hAnsiTheme="minorHAnsi"/>
          <w:b/>
          <w:sz w:val="22"/>
          <w:szCs w:val="22"/>
          <w:lang w:val="sr-Cyrl-BA"/>
        </w:rPr>
        <w:t>Е.6</w:t>
      </w:r>
      <w:r w:rsidR="004D5E75" w:rsidRPr="0036305B">
        <w:rPr>
          <w:rFonts w:asciiTheme="minorHAnsi" w:hAnsiTheme="minorHAnsi"/>
          <w:b/>
          <w:sz w:val="22"/>
          <w:szCs w:val="22"/>
          <w:lang w:val="sr-Cyrl-BA"/>
        </w:rPr>
        <w:t xml:space="preserve">. </w:t>
      </w:r>
      <w:r w:rsidR="008C31F7">
        <w:rPr>
          <w:rFonts w:asciiTheme="minorHAnsi" w:hAnsiTheme="minorHAnsi"/>
          <w:b/>
          <w:sz w:val="22"/>
          <w:szCs w:val="22"/>
        </w:rPr>
        <w:t>Видео</w:t>
      </w:r>
    </w:p>
    <w:p w14:paraId="2E071DC1" w14:textId="373300A8" w:rsidR="000726E6" w:rsidRPr="0099207B" w:rsidRDefault="008C31F7" w:rsidP="001F77ED">
      <w:pPr>
        <w:pStyle w:val="Tekst"/>
        <w:spacing w:before="240" w:after="240"/>
        <w:rPr>
          <w:rFonts w:asciiTheme="minorHAnsi" w:hAnsiTheme="minorHAnsi"/>
        </w:rPr>
      </w:pPr>
      <w:r w:rsidRPr="0099207B">
        <w:rPr>
          <w:rFonts w:asciiTheme="minorHAnsi" w:hAnsiTheme="minorHAnsi"/>
        </w:rPr>
        <w:t>За податак о аутору се узима презиме и име аутора (ако имамо тај податак) или име које је аутор узео као свој алијас (обично се налази поред податка "uploaded by" или "from")</w:t>
      </w:r>
      <w:r w:rsidR="001F138D" w:rsidRPr="0099207B">
        <w:rPr>
          <w:rFonts w:asciiTheme="minorHAnsi" w:hAnsiTheme="minorHAnsi"/>
        </w:rPr>
        <w:t>[28].</w:t>
      </w:r>
    </w:p>
    <w:p w14:paraId="620D50AD" w14:textId="2CFD8466" w:rsidR="0041173C" w:rsidRPr="00673700" w:rsidRDefault="001E2C97" w:rsidP="00C71D24">
      <w:pPr>
        <w:pStyle w:val="Tekst"/>
        <w:numPr>
          <w:ilvl w:val="0"/>
          <w:numId w:val="17"/>
        </w:numPr>
        <w:spacing w:after="60"/>
        <w:rPr>
          <w:rFonts w:asciiTheme="minorHAnsi" w:hAnsiTheme="minorHAnsi"/>
          <w:lang w:val="sr-Cyrl-BA"/>
        </w:rPr>
      </w:pPr>
      <w:r w:rsidRPr="00673700">
        <w:rPr>
          <w:rFonts w:asciiTheme="minorHAnsi" w:hAnsiTheme="minorHAnsi"/>
          <w:lang w:val="sr-Cyrl-BA"/>
        </w:rPr>
        <w:t>Крсмановић, В. (2006</w:t>
      </w:r>
      <w:r w:rsidR="0041173C" w:rsidRPr="00673700">
        <w:rPr>
          <w:rFonts w:asciiTheme="minorHAnsi" w:hAnsiTheme="minorHAnsi"/>
          <w:lang w:val="sr-Cyrl-BA"/>
        </w:rPr>
        <w:t xml:space="preserve">). </w:t>
      </w:r>
      <w:r w:rsidRPr="00673700">
        <w:rPr>
          <w:rFonts w:asciiTheme="minorHAnsi" w:hAnsiTheme="minorHAnsi"/>
          <w:i/>
          <w:lang w:val="sr-Cyrl-BA"/>
        </w:rPr>
        <w:t>Социологија спорта</w:t>
      </w:r>
      <w:r w:rsidR="0041173C" w:rsidRPr="00673700">
        <w:rPr>
          <w:rFonts w:asciiTheme="minorHAnsi" w:hAnsiTheme="minorHAnsi"/>
          <w:lang w:val="sr-Cyrl-BA"/>
        </w:rPr>
        <w:t xml:space="preserve">. </w:t>
      </w:r>
      <w:r w:rsidRPr="00673700">
        <w:rPr>
          <w:rFonts w:asciiTheme="minorHAnsi" w:hAnsiTheme="minorHAnsi"/>
          <w:lang w:val="sr-Cyrl-BA"/>
        </w:rPr>
        <w:t>Београд</w:t>
      </w:r>
      <w:r w:rsidR="0041173C" w:rsidRPr="00673700">
        <w:rPr>
          <w:rFonts w:asciiTheme="minorHAnsi" w:hAnsiTheme="minorHAnsi"/>
          <w:lang w:val="sr-Cyrl-BA"/>
        </w:rPr>
        <w:t xml:space="preserve">: </w:t>
      </w:r>
      <w:r w:rsidRPr="00673700">
        <w:rPr>
          <w:rFonts w:asciiTheme="minorHAnsi" w:hAnsiTheme="minorHAnsi"/>
          <w:lang w:val="sr-Cyrl-BA"/>
        </w:rPr>
        <w:t>Дата Статус</w:t>
      </w:r>
      <w:r w:rsidR="00CB0EBA" w:rsidRPr="00673700">
        <w:rPr>
          <w:rFonts w:asciiTheme="minorHAnsi" w:hAnsiTheme="minorHAnsi"/>
          <w:lang w:val="sr-Cyrl-BA"/>
        </w:rPr>
        <w:t>.</w:t>
      </w:r>
    </w:p>
    <w:p w14:paraId="33DCD557" w14:textId="14CD0DFB" w:rsidR="002335D7" w:rsidRPr="00673700" w:rsidRDefault="001E2C97" w:rsidP="00C71D24">
      <w:pPr>
        <w:pStyle w:val="Tekst"/>
        <w:numPr>
          <w:ilvl w:val="0"/>
          <w:numId w:val="17"/>
        </w:numPr>
        <w:spacing w:after="60"/>
        <w:rPr>
          <w:rFonts w:asciiTheme="minorHAnsi" w:hAnsiTheme="minorHAnsi"/>
          <w:lang w:val="sr-Cyrl-BA"/>
        </w:rPr>
      </w:pPr>
      <w:r w:rsidRPr="00673700">
        <w:rPr>
          <w:rFonts w:asciiTheme="minorHAnsi" w:hAnsiTheme="minorHAnsi"/>
          <w:lang w:val="sr-Cyrl-BA"/>
        </w:rPr>
        <w:t>Марковић</w:t>
      </w:r>
      <w:r w:rsidR="002335D7" w:rsidRPr="00673700">
        <w:rPr>
          <w:rFonts w:asciiTheme="minorHAnsi" w:hAnsiTheme="minorHAnsi"/>
          <w:lang w:val="sr-Cyrl-BA"/>
        </w:rPr>
        <w:t xml:space="preserve">, </w:t>
      </w:r>
      <w:r w:rsidRPr="00673700">
        <w:rPr>
          <w:rFonts w:asciiTheme="minorHAnsi" w:hAnsiTheme="minorHAnsi"/>
          <w:lang w:val="sr-Cyrl-BA"/>
        </w:rPr>
        <w:t>Д</w:t>
      </w:r>
      <w:r w:rsidR="002335D7" w:rsidRPr="00673700">
        <w:rPr>
          <w:rFonts w:asciiTheme="minorHAnsi" w:hAnsiTheme="minorHAnsi"/>
          <w:lang w:val="sr-Cyrl-BA"/>
        </w:rPr>
        <w:t xml:space="preserve">., </w:t>
      </w:r>
      <w:r w:rsidRPr="00673700">
        <w:rPr>
          <w:rFonts w:asciiTheme="minorHAnsi" w:hAnsiTheme="minorHAnsi"/>
          <w:lang w:val="sr-Cyrl-BA"/>
        </w:rPr>
        <w:t>Ђармати, Ш</w:t>
      </w:r>
      <w:r w:rsidR="002335D7" w:rsidRPr="00673700">
        <w:rPr>
          <w:rFonts w:asciiTheme="minorHAnsi" w:hAnsiTheme="minorHAnsi"/>
          <w:lang w:val="sr-Cyrl-BA"/>
        </w:rPr>
        <w:t>.</w:t>
      </w:r>
      <w:r w:rsidRPr="00673700">
        <w:rPr>
          <w:rFonts w:asciiTheme="minorHAnsi" w:hAnsiTheme="minorHAnsi"/>
          <w:lang w:val="sr-Cyrl-BA"/>
        </w:rPr>
        <w:t xml:space="preserve">, </w:t>
      </w:r>
      <w:r w:rsidRPr="00673700">
        <w:rPr>
          <w:rFonts w:asciiTheme="minorHAnsi" w:hAnsiTheme="minorHAnsi"/>
        </w:rPr>
        <w:t>Гржетић, И.</w:t>
      </w:r>
      <w:r w:rsidRPr="00673700">
        <w:rPr>
          <w:rFonts w:asciiTheme="minorHAnsi" w:hAnsiTheme="minorHAnsi"/>
          <w:lang w:val="sr-Cyrl-BA"/>
        </w:rPr>
        <w:t>, Веселиновић, Д. (1996</w:t>
      </w:r>
      <w:r w:rsidR="002335D7" w:rsidRPr="00673700">
        <w:rPr>
          <w:rFonts w:asciiTheme="minorHAnsi" w:hAnsiTheme="minorHAnsi"/>
          <w:lang w:val="sr-Cyrl-BA"/>
        </w:rPr>
        <w:t xml:space="preserve">). </w:t>
      </w:r>
      <w:r w:rsidRPr="00673700">
        <w:rPr>
          <w:rFonts w:asciiTheme="minorHAnsi" w:hAnsiTheme="minorHAnsi"/>
          <w:i/>
          <w:lang w:val="sr-Cyrl-BA"/>
        </w:rPr>
        <w:t>Физичкохемијски основи заштите животне средине</w:t>
      </w:r>
      <w:r w:rsidRPr="00673700">
        <w:rPr>
          <w:rFonts w:asciiTheme="minorHAnsi" w:hAnsiTheme="minorHAnsi"/>
          <w:lang w:val="sr-Cyrl-BA"/>
        </w:rPr>
        <w:t>. Београд: Рударско-геолошки факултет</w:t>
      </w:r>
      <w:r w:rsidR="00CB0EBA" w:rsidRPr="00673700">
        <w:rPr>
          <w:rFonts w:asciiTheme="minorHAnsi" w:hAnsiTheme="minorHAnsi"/>
          <w:lang w:val="sr-Cyrl-BA"/>
        </w:rPr>
        <w:t>.</w:t>
      </w:r>
    </w:p>
    <w:p w14:paraId="39F131F0" w14:textId="199E1041" w:rsidR="002335D7" w:rsidRPr="00673700" w:rsidRDefault="001E2C97" w:rsidP="00C71D24">
      <w:pPr>
        <w:pStyle w:val="Tekst"/>
        <w:numPr>
          <w:ilvl w:val="0"/>
          <w:numId w:val="17"/>
        </w:numPr>
        <w:spacing w:after="60"/>
        <w:rPr>
          <w:rFonts w:asciiTheme="minorHAnsi" w:hAnsiTheme="minorHAnsi"/>
          <w:lang w:val="sr-Cyrl-BA"/>
        </w:rPr>
      </w:pPr>
      <w:r w:rsidRPr="00673700">
        <w:rPr>
          <w:rFonts w:asciiTheme="minorHAnsi" w:hAnsiTheme="minorHAnsi"/>
          <w:lang w:val="sr-Cyrl-BA"/>
        </w:rPr>
        <w:t xml:space="preserve">Марковић, Д. и др. (1996). </w:t>
      </w:r>
      <w:r w:rsidRPr="00673700">
        <w:rPr>
          <w:rFonts w:asciiTheme="minorHAnsi" w:hAnsiTheme="minorHAnsi"/>
          <w:i/>
          <w:lang w:val="sr-Cyrl-BA"/>
        </w:rPr>
        <w:t>Физичкохемијски основи заштите животне средине</w:t>
      </w:r>
      <w:r w:rsidRPr="00673700">
        <w:rPr>
          <w:rFonts w:asciiTheme="minorHAnsi" w:hAnsiTheme="minorHAnsi"/>
          <w:lang w:val="sr-Cyrl-BA"/>
        </w:rPr>
        <w:t>. Београд: Рударско-геолошки факултет</w:t>
      </w:r>
      <w:r w:rsidR="00CB0EBA" w:rsidRPr="00673700">
        <w:rPr>
          <w:rFonts w:asciiTheme="minorHAnsi" w:hAnsiTheme="minorHAnsi"/>
          <w:lang w:val="sr-Cyrl-BA"/>
        </w:rPr>
        <w:t>.</w:t>
      </w:r>
    </w:p>
    <w:p w14:paraId="17FB3F8B" w14:textId="5FE25EAF" w:rsidR="00337F19" w:rsidRPr="00673700" w:rsidRDefault="00C7153B" w:rsidP="00C71D24">
      <w:pPr>
        <w:pStyle w:val="Tekst"/>
        <w:numPr>
          <w:ilvl w:val="0"/>
          <w:numId w:val="17"/>
        </w:numPr>
        <w:spacing w:after="60"/>
        <w:rPr>
          <w:rFonts w:asciiTheme="minorHAnsi" w:hAnsiTheme="minorHAnsi"/>
          <w:lang w:val="sr-Cyrl-BA"/>
        </w:rPr>
      </w:pPr>
      <w:r w:rsidRPr="00673700">
        <w:rPr>
          <w:rFonts w:asciiTheme="minorHAnsi" w:hAnsiTheme="minorHAnsi"/>
          <w:lang w:val="sr-Latn-RS"/>
        </w:rPr>
        <w:t xml:space="preserve">Desprez-Bouanchaud, A. et al. (1999). </w:t>
      </w:r>
      <w:r w:rsidRPr="00673700">
        <w:rPr>
          <w:rFonts w:asciiTheme="minorHAnsi" w:hAnsiTheme="minorHAnsi"/>
          <w:i/>
          <w:lang w:val="sr-Latn-RS"/>
        </w:rPr>
        <w:t>Guideleness on Gender-Neutral Language</w:t>
      </w:r>
      <w:r w:rsidRPr="00673700">
        <w:rPr>
          <w:rFonts w:asciiTheme="minorHAnsi" w:hAnsiTheme="minorHAnsi"/>
          <w:lang w:val="sr-Latn-RS"/>
        </w:rPr>
        <w:t>. Paris: UNESCO</w:t>
      </w:r>
      <w:r w:rsidR="00CB0EBA" w:rsidRPr="00673700">
        <w:rPr>
          <w:rFonts w:asciiTheme="minorHAnsi" w:hAnsiTheme="minorHAnsi"/>
          <w:lang w:val="sr-Cyrl-BA"/>
        </w:rPr>
        <w:t>.</w:t>
      </w:r>
    </w:p>
    <w:p w14:paraId="13E29922" w14:textId="16A037E0" w:rsidR="00053CE0" w:rsidRPr="00673700" w:rsidRDefault="00563975" w:rsidP="00C71D24">
      <w:pPr>
        <w:pStyle w:val="Tekst"/>
        <w:numPr>
          <w:ilvl w:val="0"/>
          <w:numId w:val="17"/>
        </w:numPr>
        <w:spacing w:after="60"/>
        <w:rPr>
          <w:rFonts w:asciiTheme="minorHAnsi" w:hAnsiTheme="minorHAnsi"/>
          <w:lang w:val="sr-Cyrl-BA"/>
        </w:rPr>
      </w:pPr>
      <w:r w:rsidRPr="00673700">
        <w:rPr>
          <w:rFonts w:asciiTheme="minorHAnsi" w:hAnsiTheme="minorHAnsi"/>
          <w:lang w:val="sr-Cyrl-BA"/>
        </w:rPr>
        <w:t>Радић – Дугоњић, М.</w:t>
      </w:r>
      <w:r w:rsidR="0041173C" w:rsidRPr="00673700">
        <w:rPr>
          <w:rFonts w:asciiTheme="minorHAnsi" w:hAnsiTheme="minorHAnsi"/>
          <w:lang w:val="sr-Cyrl-BA"/>
        </w:rPr>
        <w:t xml:space="preserve"> (1996). </w:t>
      </w:r>
      <w:r w:rsidRPr="00673700">
        <w:rPr>
          <w:rFonts w:asciiTheme="minorHAnsi" w:hAnsiTheme="minorHAnsi"/>
          <w:i/>
          <w:lang w:val="sr-Cyrl-BA"/>
        </w:rPr>
        <w:t>Творбено</w:t>
      </w:r>
      <w:r w:rsidR="0041173C" w:rsidRPr="00673700">
        <w:rPr>
          <w:rFonts w:asciiTheme="minorHAnsi" w:hAnsiTheme="minorHAnsi"/>
          <w:i/>
          <w:lang w:val="sr-Cyrl-BA"/>
        </w:rPr>
        <w:t>-</w:t>
      </w:r>
      <w:r w:rsidRPr="00673700">
        <w:rPr>
          <w:rFonts w:asciiTheme="minorHAnsi" w:hAnsiTheme="minorHAnsi"/>
          <w:i/>
          <w:lang w:val="sr-Cyrl-BA"/>
        </w:rPr>
        <w:t>семантички</w:t>
      </w:r>
      <w:r w:rsidR="0041173C" w:rsidRPr="00673700">
        <w:rPr>
          <w:rFonts w:asciiTheme="minorHAnsi" w:hAnsiTheme="minorHAnsi"/>
          <w:i/>
          <w:lang w:val="sr-Cyrl-BA"/>
        </w:rPr>
        <w:t xml:space="preserve"> </w:t>
      </w:r>
      <w:r w:rsidRPr="00673700">
        <w:rPr>
          <w:rFonts w:asciiTheme="minorHAnsi" w:hAnsiTheme="minorHAnsi"/>
          <w:i/>
          <w:lang w:val="sr-Cyrl-BA"/>
        </w:rPr>
        <w:t>процеси</w:t>
      </w:r>
      <w:r w:rsidR="0041173C" w:rsidRPr="00673700">
        <w:rPr>
          <w:rFonts w:asciiTheme="minorHAnsi" w:hAnsiTheme="minorHAnsi"/>
          <w:i/>
          <w:lang w:val="sr-Cyrl-BA"/>
        </w:rPr>
        <w:t xml:space="preserve"> </w:t>
      </w:r>
      <w:r w:rsidRPr="00673700">
        <w:rPr>
          <w:rFonts w:asciiTheme="minorHAnsi" w:hAnsiTheme="minorHAnsi"/>
          <w:i/>
          <w:lang w:val="sr-Cyrl-BA"/>
        </w:rPr>
        <w:t>у</w:t>
      </w:r>
      <w:r w:rsidR="0041173C" w:rsidRPr="00673700">
        <w:rPr>
          <w:rFonts w:asciiTheme="minorHAnsi" w:hAnsiTheme="minorHAnsi"/>
          <w:i/>
          <w:lang w:val="sr-Cyrl-BA"/>
        </w:rPr>
        <w:t xml:space="preserve"> </w:t>
      </w:r>
      <w:r w:rsidRPr="00673700">
        <w:rPr>
          <w:rFonts w:asciiTheme="minorHAnsi" w:hAnsiTheme="minorHAnsi"/>
          <w:i/>
          <w:lang w:val="sr-Cyrl-BA"/>
        </w:rPr>
        <w:t>лексици</w:t>
      </w:r>
      <w:r w:rsidR="0041173C" w:rsidRPr="00673700">
        <w:rPr>
          <w:rFonts w:asciiTheme="minorHAnsi" w:hAnsiTheme="minorHAnsi"/>
          <w:i/>
          <w:lang w:val="sr-Cyrl-BA"/>
        </w:rPr>
        <w:t xml:space="preserve"> </w:t>
      </w:r>
      <w:r w:rsidRPr="00673700">
        <w:rPr>
          <w:rFonts w:asciiTheme="minorHAnsi" w:hAnsiTheme="minorHAnsi"/>
          <w:i/>
          <w:lang w:val="sr-Cyrl-BA"/>
        </w:rPr>
        <w:t>из</w:t>
      </w:r>
      <w:r w:rsidR="0041173C" w:rsidRPr="00673700">
        <w:rPr>
          <w:rFonts w:asciiTheme="minorHAnsi" w:hAnsiTheme="minorHAnsi"/>
          <w:i/>
          <w:lang w:val="sr-Cyrl-BA"/>
        </w:rPr>
        <w:t xml:space="preserve"> </w:t>
      </w:r>
      <w:r w:rsidRPr="00673700">
        <w:rPr>
          <w:rFonts w:asciiTheme="minorHAnsi" w:hAnsiTheme="minorHAnsi"/>
          <w:i/>
          <w:lang w:val="sr-Cyrl-BA"/>
        </w:rPr>
        <w:t>области</w:t>
      </w:r>
      <w:r w:rsidR="0041173C" w:rsidRPr="00673700">
        <w:rPr>
          <w:rFonts w:asciiTheme="minorHAnsi" w:hAnsiTheme="minorHAnsi"/>
          <w:i/>
          <w:lang w:val="sr-Cyrl-BA"/>
        </w:rPr>
        <w:t xml:space="preserve"> </w:t>
      </w:r>
      <w:r w:rsidRPr="00607E2A">
        <w:rPr>
          <w:rFonts w:asciiTheme="minorHAnsi" w:hAnsiTheme="minorHAnsi"/>
          <w:i/>
          <w:lang w:val="sr-Cyrl-BA"/>
        </w:rPr>
        <w:t>информатике</w:t>
      </w:r>
      <w:r w:rsidRPr="00607E2A">
        <w:rPr>
          <w:rFonts w:asciiTheme="minorHAnsi" w:hAnsiTheme="minorHAnsi"/>
          <w:lang w:val="sr-Cyrl-BA"/>
        </w:rPr>
        <w:t>. У Ј. Планкош (ур</w:t>
      </w:r>
      <w:r w:rsidR="0041173C" w:rsidRPr="00607E2A">
        <w:rPr>
          <w:rFonts w:asciiTheme="minorHAnsi" w:hAnsiTheme="minorHAnsi"/>
          <w:lang w:val="sr-Cyrl-BA"/>
        </w:rPr>
        <w:t xml:space="preserve">.) </w:t>
      </w:r>
      <w:r w:rsidRPr="00607E2A">
        <w:rPr>
          <w:rFonts w:asciiTheme="minorHAnsi" w:hAnsiTheme="minorHAnsi"/>
          <w:i/>
          <w:lang w:val="sr-Cyrl-BA"/>
        </w:rPr>
        <w:t>О</w:t>
      </w:r>
      <w:r w:rsidR="0041173C" w:rsidRPr="00607E2A">
        <w:rPr>
          <w:rFonts w:asciiTheme="minorHAnsi" w:hAnsiTheme="minorHAnsi"/>
          <w:i/>
          <w:lang w:val="sr-Cyrl-BA"/>
        </w:rPr>
        <w:t xml:space="preserve"> </w:t>
      </w:r>
      <w:r w:rsidRPr="00607E2A">
        <w:rPr>
          <w:rFonts w:asciiTheme="minorHAnsi" w:hAnsiTheme="minorHAnsi"/>
          <w:i/>
          <w:lang w:val="sr-Cyrl-BA"/>
        </w:rPr>
        <w:t>лексичким</w:t>
      </w:r>
      <w:r w:rsidR="0041173C" w:rsidRPr="00607E2A">
        <w:rPr>
          <w:rFonts w:asciiTheme="minorHAnsi" w:hAnsiTheme="minorHAnsi"/>
          <w:i/>
          <w:lang w:val="sr-Cyrl-BA"/>
        </w:rPr>
        <w:t xml:space="preserve"> </w:t>
      </w:r>
      <w:r w:rsidRPr="00607E2A">
        <w:rPr>
          <w:rFonts w:asciiTheme="minorHAnsi" w:hAnsiTheme="minorHAnsi"/>
          <w:i/>
          <w:lang w:val="sr-Cyrl-BA"/>
        </w:rPr>
        <w:t xml:space="preserve">позајмљеницама </w:t>
      </w:r>
      <w:r w:rsidRPr="00607E2A">
        <w:rPr>
          <w:rFonts w:asciiTheme="minorHAnsi" w:hAnsiTheme="minorHAnsi"/>
          <w:lang w:val="sr-Cyrl-BA"/>
        </w:rPr>
        <w:t xml:space="preserve">(стр. </w:t>
      </w:r>
      <w:r w:rsidR="00A91274" w:rsidRPr="00607E2A">
        <w:rPr>
          <w:rFonts w:asciiTheme="minorHAnsi" w:hAnsiTheme="minorHAnsi"/>
          <w:lang w:val="sr-Cyrl-BA"/>
        </w:rPr>
        <w:t>95-110)</w:t>
      </w:r>
      <w:r w:rsidR="00D40D09" w:rsidRPr="00607E2A">
        <w:rPr>
          <w:rFonts w:asciiTheme="minorHAnsi" w:hAnsiTheme="minorHAnsi"/>
          <w:lang w:val="sr-Cyrl-BA"/>
        </w:rPr>
        <w:t xml:space="preserve">. </w:t>
      </w:r>
      <w:r w:rsidRPr="00607E2A">
        <w:rPr>
          <w:rFonts w:asciiTheme="minorHAnsi" w:hAnsiTheme="minorHAnsi"/>
          <w:lang w:val="sr-Cyrl-BA"/>
        </w:rPr>
        <w:t>Градска</w:t>
      </w:r>
      <w:r w:rsidR="00D40D09" w:rsidRPr="00607E2A">
        <w:rPr>
          <w:rFonts w:asciiTheme="minorHAnsi" w:hAnsiTheme="minorHAnsi"/>
          <w:lang w:val="sr-Cyrl-BA"/>
        </w:rPr>
        <w:t xml:space="preserve"> </w:t>
      </w:r>
      <w:r w:rsidRPr="00607E2A">
        <w:rPr>
          <w:rFonts w:asciiTheme="minorHAnsi" w:hAnsiTheme="minorHAnsi"/>
          <w:lang w:val="sr-Cyrl-BA"/>
        </w:rPr>
        <w:t>библиотека</w:t>
      </w:r>
      <w:r w:rsidR="00D40D09" w:rsidRPr="00607E2A">
        <w:rPr>
          <w:rFonts w:asciiTheme="minorHAnsi" w:hAnsiTheme="minorHAnsi"/>
          <w:lang w:val="sr-Cyrl-BA"/>
        </w:rPr>
        <w:t xml:space="preserve"> </w:t>
      </w:r>
      <w:r w:rsidRPr="00607E2A">
        <w:rPr>
          <w:rFonts w:asciiTheme="minorHAnsi" w:hAnsiTheme="minorHAnsi"/>
          <w:lang w:val="sr-Cyrl-BA"/>
        </w:rPr>
        <w:t>Суботица</w:t>
      </w:r>
      <w:r w:rsidR="00D40D09" w:rsidRPr="00607E2A">
        <w:rPr>
          <w:rFonts w:asciiTheme="minorHAnsi" w:hAnsiTheme="minorHAnsi"/>
          <w:lang w:val="sr-Cyrl-BA"/>
        </w:rPr>
        <w:t xml:space="preserve"> </w:t>
      </w:r>
      <w:r w:rsidRPr="00607E2A">
        <w:rPr>
          <w:rFonts w:asciiTheme="minorHAnsi" w:hAnsiTheme="minorHAnsi"/>
          <w:lang w:val="sr-Cyrl-BA"/>
        </w:rPr>
        <w:t>и</w:t>
      </w:r>
      <w:r w:rsidR="0041173C" w:rsidRPr="00607E2A">
        <w:rPr>
          <w:rFonts w:asciiTheme="minorHAnsi" w:hAnsiTheme="minorHAnsi"/>
          <w:lang w:val="sr-Cyrl-BA"/>
        </w:rPr>
        <w:t xml:space="preserve"> </w:t>
      </w:r>
      <w:r w:rsidRPr="00607E2A">
        <w:rPr>
          <w:rFonts w:asciiTheme="minorHAnsi" w:hAnsiTheme="minorHAnsi"/>
          <w:lang w:val="sr-Cyrl-BA"/>
        </w:rPr>
        <w:t>Институт</w:t>
      </w:r>
      <w:r w:rsidR="0041173C" w:rsidRPr="00607E2A">
        <w:rPr>
          <w:rFonts w:asciiTheme="minorHAnsi" w:hAnsiTheme="minorHAnsi"/>
          <w:lang w:val="sr-Cyrl-BA"/>
        </w:rPr>
        <w:t xml:space="preserve"> </w:t>
      </w:r>
      <w:r w:rsidRPr="00607E2A">
        <w:rPr>
          <w:rFonts w:asciiTheme="minorHAnsi" w:hAnsiTheme="minorHAnsi"/>
          <w:lang w:val="sr-Cyrl-BA"/>
        </w:rPr>
        <w:t>за</w:t>
      </w:r>
      <w:r w:rsidR="0041173C" w:rsidRPr="00607E2A">
        <w:rPr>
          <w:rFonts w:asciiTheme="minorHAnsi" w:hAnsiTheme="minorHAnsi"/>
          <w:lang w:val="sr-Cyrl-BA"/>
        </w:rPr>
        <w:t xml:space="preserve"> </w:t>
      </w:r>
      <w:r w:rsidRPr="00607E2A">
        <w:rPr>
          <w:rFonts w:asciiTheme="minorHAnsi" w:hAnsiTheme="minorHAnsi"/>
          <w:lang w:val="sr-Cyrl-BA"/>
        </w:rPr>
        <w:t>српски</w:t>
      </w:r>
      <w:r w:rsidR="0041173C" w:rsidRPr="00607E2A">
        <w:rPr>
          <w:rFonts w:asciiTheme="minorHAnsi" w:hAnsiTheme="minorHAnsi"/>
          <w:lang w:val="sr-Cyrl-BA"/>
        </w:rPr>
        <w:t xml:space="preserve"> </w:t>
      </w:r>
      <w:r w:rsidRPr="00607E2A">
        <w:rPr>
          <w:rFonts w:asciiTheme="minorHAnsi" w:hAnsiTheme="minorHAnsi"/>
          <w:lang w:val="sr-Cyrl-BA"/>
        </w:rPr>
        <w:t>језик</w:t>
      </w:r>
      <w:r w:rsidR="0041173C" w:rsidRPr="00673700">
        <w:rPr>
          <w:rFonts w:asciiTheme="minorHAnsi" w:hAnsiTheme="minorHAnsi"/>
          <w:lang w:val="sr-Cyrl-BA"/>
        </w:rPr>
        <w:t xml:space="preserve"> </w:t>
      </w:r>
      <w:r w:rsidRPr="00673700">
        <w:rPr>
          <w:rFonts w:asciiTheme="minorHAnsi" w:hAnsiTheme="minorHAnsi"/>
          <w:lang w:val="sr-Cyrl-BA"/>
        </w:rPr>
        <w:t>САНУ</w:t>
      </w:r>
      <w:r w:rsidR="00CB0EBA" w:rsidRPr="00673700">
        <w:rPr>
          <w:rFonts w:asciiTheme="minorHAnsi" w:hAnsiTheme="minorHAnsi"/>
          <w:lang w:val="sr-Cyrl-BA"/>
        </w:rPr>
        <w:t>.</w:t>
      </w:r>
    </w:p>
    <w:p w14:paraId="7F8FA597" w14:textId="7DA262EF" w:rsidR="00AD029A" w:rsidRPr="00673700" w:rsidRDefault="009F49B5" w:rsidP="00C71D24">
      <w:pPr>
        <w:pStyle w:val="Tekst"/>
        <w:numPr>
          <w:ilvl w:val="0"/>
          <w:numId w:val="17"/>
        </w:numPr>
        <w:spacing w:after="60"/>
        <w:rPr>
          <w:rFonts w:asciiTheme="minorHAnsi" w:hAnsiTheme="minorHAnsi"/>
          <w:lang w:val="sr-Cyrl-BA"/>
        </w:rPr>
      </w:pPr>
      <w:r w:rsidRPr="00673700">
        <w:rPr>
          <w:rFonts w:asciiTheme="minorHAnsi" w:hAnsiTheme="minorHAnsi"/>
        </w:rPr>
        <w:t>Hallian, M. T. (</w:t>
      </w:r>
      <w:r w:rsidR="005E0821">
        <w:rPr>
          <w:rFonts w:asciiTheme="minorHAnsi" w:hAnsiTheme="minorHAnsi"/>
        </w:rPr>
        <w:t>ur</w:t>
      </w:r>
      <w:r w:rsidRPr="00673700">
        <w:rPr>
          <w:rFonts w:asciiTheme="minorHAnsi" w:hAnsiTheme="minorHAnsi"/>
        </w:rPr>
        <w:t xml:space="preserve">.) (2006). </w:t>
      </w:r>
      <w:r w:rsidRPr="00673700">
        <w:rPr>
          <w:rFonts w:asciiTheme="minorHAnsi" w:hAnsiTheme="minorHAnsi"/>
          <w:i/>
        </w:rPr>
        <w:t xml:space="preserve">Handbook of the sociology of education. </w:t>
      </w:r>
      <w:r w:rsidRPr="00673700">
        <w:rPr>
          <w:rFonts w:asciiTheme="minorHAnsi" w:hAnsiTheme="minorHAnsi"/>
        </w:rPr>
        <w:t>New York: Springer</w:t>
      </w:r>
      <w:r w:rsidRPr="00673700">
        <w:rPr>
          <w:rFonts w:asciiTheme="minorHAnsi" w:hAnsiTheme="minorHAnsi"/>
          <w:lang w:val="sr-Cyrl-BA"/>
        </w:rPr>
        <w:t xml:space="preserve">. </w:t>
      </w:r>
    </w:p>
    <w:p w14:paraId="6D24B3EE" w14:textId="37A1D5B3" w:rsidR="000E1768" w:rsidRPr="00673700" w:rsidRDefault="00B37B3C" w:rsidP="00C71D24">
      <w:pPr>
        <w:pStyle w:val="Tekst"/>
        <w:numPr>
          <w:ilvl w:val="0"/>
          <w:numId w:val="17"/>
        </w:numPr>
        <w:spacing w:after="60"/>
        <w:rPr>
          <w:rFonts w:asciiTheme="minorHAnsi" w:hAnsiTheme="minorHAnsi"/>
          <w:lang w:val="sr-Cyrl-BA"/>
        </w:rPr>
      </w:pPr>
      <w:r>
        <w:rPr>
          <w:rFonts w:asciiTheme="minorHAnsi" w:hAnsiTheme="minorHAnsi"/>
          <w:i/>
          <w:iCs/>
          <w:lang w:val="sv-SE"/>
        </w:rPr>
        <w:lastRenderedPageBreak/>
        <w:t>Медицински</w:t>
      </w:r>
      <w:r w:rsidR="00A91274" w:rsidRPr="00673700">
        <w:rPr>
          <w:rFonts w:asciiTheme="minorHAnsi" w:hAnsiTheme="minorHAnsi"/>
          <w:i/>
          <w:iCs/>
          <w:lang w:val="sv-SE"/>
        </w:rPr>
        <w:t xml:space="preserve"> </w:t>
      </w:r>
      <w:r>
        <w:rPr>
          <w:rFonts w:asciiTheme="minorHAnsi" w:hAnsiTheme="minorHAnsi"/>
          <w:i/>
          <w:iCs/>
          <w:lang w:val="sv-SE"/>
        </w:rPr>
        <w:t>лексикон</w:t>
      </w:r>
      <w:r w:rsidR="00A91274" w:rsidRPr="00673700">
        <w:rPr>
          <w:rFonts w:asciiTheme="minorHAnsi" w:hAnsiTheme="minorHAnsi"/>
          <w:i/>
          <w:iCs/>
          <w:lang w:val="sr-Cyrl-BA"/>
        </w:rPr>
        <w:t>.</w:t>
      </w:r>
      <w:r w:rsidR="00A91274" w:rsidRPr="00673700">
        <w:rPr>
          <w:rFonts w:asciiTheme="minorHAnsi" w:hAnsiTheme="minorHAnsi"/>
          <w:lang w:val="sv-SE"/>
        </w:rPr>
        <w:t xml:space="preserve"> </w:t>
      </w:r>
      <w:r w:rsidR="000E1768" w:rsidRPr="00673700">
        <w:rPr>
          <w:rFonts w:asciiTheme="minorHAnsi" w:hAnsiTheme="minorHAnsi"/>
          <w:lang w:val="sv-SE"/>
        </w:rPr>
        <w:t>(1983)</w:t>
      </w:r>
      <w:r w:rsidR="000E1768" w:rsidRPr="00673700">
        <w:rPr>
          <w:rFonts w:asciiTheme="minorHAnsi" w:hAnsiTheme="minorHAnsi"/>
          <w:iCs/>
          <w:lang w:val="sv-SE"/>
        </w:rPr>
        <w:t>.</w:t>
      </w:r>
      <w:r w:rsidR="000E1768" w:rsidRPr="00673700">
        <w:rPr>
          <w:rFonts w:asciiTheme="minorHAnsi" w:hAnsiTheme="minorHAnsi"/>
          <w:lang w:val="sv-SE"/>
        </w:rPr>
        <w:t xml:space="preserve"> </w:t>
      </w:r>
      <w:r>
        <w:rPr>
          <w:rFonts w:asciiTheme="minorHAnsi" w:hAnsiTheme="minorHAnsi"/>
          <w:lang w:val="sv-SE"/>
        </w:rPr>
        <w:t>Београд</w:t>
      </w:r>
      <w:r w:rsidR="000E1768" w:rsidRPr="00673700">
        <w:rPr>
          <w:rFonts w:asciiTheme="minorHAnsi" w:hAnsiTheme="minorHAnsi"/>
          <w:lang w:val="sv-SE"/>
        </w:rPr>
        <w:t xml:space="preserve">: </w:t>
      </w:r>
      <w:r>
        <w:rPr>
          <w:rFonts w:asciiTheme="minorHAnsi" w:hAnsiTheme="minorHAnsi"/>
          <w:lang w:val="sv-SE"/>
        </w:rPr>
        <w:t>Вук</w:t>
      </w:r>
      <w:r w:rsidR="000E1768" w:rsidRPr="00673700">
        <w:rPr>
          <w:rFonts w:asciiTheme="minorHAnsi" w:hAnsiTheme="minorHAnsi"/>
          <w:lang w:val="sv-SE"/>
        </w:rPr>
        <w:t xml:space="preserve"> </w:t>
      </w:r>
      <w:r>
        <w:rPr>
          <w:rFonts w:asciiTheme="minorHAnsi" w:hAnsiTheme="minorHAnsi"/>
          <w:lang w:val="sv-SE"/>
        </w:rPr>
        <w:t>Караџић</w:t>
      </w:r>
      <w:r w:rsidR="000E1768" w:rsidRPr="00673700">
        <w:rPr>
          <w:rFonts w:asciiTheme="minorHAnsi" w:hAnsiTheme="minorHAnsi"/>
          <w:lang w:val="sv-SE"/>
        </w:rPr>
        <w:t xml:space="preserve"> </w:t>
      </w:r>
      <w:r>
        <w:rPr>
          <w:rFonts w:asciiTheme="minorHAnsi" w:hAnsiTheme="minorHAnsi"/>
          <w:lang w:val="sv-SE"/>
        </w:rPr>
        <w:t>(</w:t>
      </w:r>
      <w:r w:rsidR="000E1768" w:rsidRPr="00673700">
        <w:rPr>
          <w:rFonts w:asciiTheme="minorHAnsi" w:hAnsiTheme="minorHAnsi"/>
          <w:lang w:val="sv-SE"/>
        </w:rPr>
        <w:t>Larousse</w:t>
      </w:r>
      <w:r>
        <w:rPr>
          <w:rFonts w:asciiTheme="minorHAnsi" w:hAnsiTheme="minorHAnsi"/>
          <w:lang w:val="sv-SE"/>
        </w:rPr>
        <w:t>)</w:t>
      </w:r>
      <w:r w:rsidR="00CB0EBA" w:rsidRPr="00673700">
        <w:rPr>
          <w:rFonts w:asciiTheme="minorHAnsi" w:hAnsiTheme="minorHAnsi"/>
          <w:lang w:val="sr-Cyrl-BA"/>
        </w:rPr>
        <w:t>.</w:t>
      </w:r>
    </w:p>
    <w:p w14:paraId="4A5DCA19" w14:textId="77777777" w:rsidR="009F49B5" w:rsidRPr="00673700" w:rsidRDefault="009F49B5" w:rsidP="00C71D24">
      <w:pPr>
        <w:pStyle w:val="Tekst"/>
        <w:numPr>
          <w:ilvl w:val="0"/>
          <w:numId w:val="17"/>
        </w:numPr>
        <w:spacing w:after="60"/>
        <w:rPr>
          <w:rFonts w:asciiTheme="minorHAnsi" w:hAnsiTheme="minorHAnsi"/>
          <w:lang w:val="sr-Cyrl-BA"/>
        </w:rPr>
      </w:pPr>
      <w:r w:rsidRPr="00673700">
        <w:rPr>
          <w:rFonts w:asciiTheme="minorHAnsi" w:hAnsiTheme="minorHAnsi"/>
          <w:iCs/>
        </w:rPr>
        <w:t xml:space="preserve">WHO (2003). </w:t>
      </w:r>
      <w:r w:rsidRPr="00673700">
        <w:rPr>
          <w:rFonts w:asciiTheme="minorHAnsi" w:hAnsiTheme="minorHAnsi"/>
          <w:i/>
          <w:iCs/>
        </w:rPr>
        <w:t>The Future of The Public Health in the 21st Century</w:t>
      </w:r>
      <w:r w:rsidRPr="00673700">
        <w:rPr>
          <w:rFonts w:asciiTheme="minorHAnsi" w:hAnsiTheme="minorHAnsi"/>
        </w:rPr>
        <w:t>. Washington: The National Academies Press</w:t>
      </w:r>
      <w:r w:rsidRPr="00673700">
        <w:rPr>
          <w:rFonts w:asciiTheme="minorHAnsi" w:hAnsiTheme="minorHAnsi"/>
          <w:lang w:val="sr-Cyrl-BA"/>
        </w:rPr>
        <w:t>.</w:t>
      </w:r>
    </w:p>
    <w:p w14:paraId="76AFCA2B" w14:textId="52DEBA09" w:rsidR="004A49F7" w:rsidRPr="00673700" w:rsidRDefault="005E0821" w:rsidP="00C71D24">
      <w:pPr>
        <w:pStyle w:val="Tekst"/>
        <w:numPr>
          <w:ilvl w:val="0"/>
          <w:numId w:val="17"/>
        </w:numPr>
        <w:spacing w:after="60"/>
        <w:rPr>
          <w:rFonts w:asciiTheme="minorHAnsi" w:hAnsiTheme="minorHAnsi"/>
          <w:lang w:val="sr-Cyrl-BA"/>
        </w:rPr>
      </w:pPr>
      <w:r w:rsidRPr="00B37B3C">
        <w:rPr>
          <w:rFonts w:asciiTheme="minorHAnsi" w:hAnsiTheme="minorHAnsi"/>
          <w:lang w:val="ru-RU"/>
        </w:rPr>
        <w:t>Ћорић</w:t>
      </w:r>
      <w:r w:rsidR="009F49B5" w:rsidRPr="00B37B3C">
        <w:rPr>
          <w:rFonts w:asciiTheme="minorHAnsi" w:hAnsiTheme="minorHAnsi"/>
          <w:lang w:val="ru-RU"/>
        </w:rPr>
        <w:t xml:space="preserve">, </w:t>
      </w:r>
      <w:r w:rsidRPr="00B37B3C">
        <w:rPr>
          <w:rFonts w:asciiTheme="minorHAnsi" w:hAnsiTheme="minorHAnsi"/>
          <w:lang w:val="ru-RU"/>
        </w:rPr>
        <w:t>Б</w:t>
      </w:r>
      <w:r w:rsidR="009F49B5" w:rsidRPr="00B37B3C">
        <w:rPr>
          <w:rFonts w:asciiTheme="minorHAnsi" w:hAnsiTheme="minorHAnsi"/>
          <w:lang w:val="ru-RU"/>
        </w:rPr>
        <w:t xml:space="preserve">. (1982). </w:t>
      </w:r>
      <w:r w:rsidRPr="00B37B3C">
        <w:rPr>
          <w:rFonts w:asciiTheme="minorHAnsi" w:hAnsiTheme="minorHAnsi"/>
          <w:i/>
          <w:lang w:val="ru-RU"/>
        </w:rPr>
        <w:t>Моциони</w:t>
      </w:r>
      <w:r w:rsidR="009F49B5" w:rsidRPr="00B37B3C">
        <w:rPr>
          <w:rFonts w:asciiTheme="minorHAnsi" w:hAnsiTheme="minorHAnsi"/>
          <w:i/>
          <w:lang w:val="ru-RU"/>
        </w:rPr>
        <w:t xml:space="preserve"> </w:t>
      </w:r>
      <w:r w:rsidRPr="00B37B3C">
        <w:rPr>
          <w:rFonts w:asciiTheme="minorHAnsi" w:hAnsiTheme="minorHAnsi"/>
          <w:i/>
          <w:lang w:val="ru-RU"/>
        </w:rPr>
        <w:t>суфикси</w:t>
      </w:r>
      <w:r w:rsidR="009F49B5" w:rsidRPr="00B37B3C">
        <w:rPr>
          <w:rFonts w:asciiTheme="minorHAnsi" w:hAnsiTheme="minorHAnsi"/>
          <w:i/>
          <w:lang w:val="ru-RU"/>
        </w:rPr>
        <w:t xml:space="preserve"> </w:t>
      </w:r>
      <w:r w:rsidRPr="00B37B3C">
        <w:rPr>
          <w:rFonts w:asciiTheme="minorHAnsi" w:hAnsiTheme="minorHAnsi"/>
          <w:i/>
          <w:lang w:val="ru-RU"/>
        </w:rPr>
        <w:t>у</w:t>
      </w:r>
      <w:r w:rsidR="009F49B5" w:rsidRPr="00B37B3C">
        <w:rPr>
          <w:rFonts w:asciiTheme="minorHAnsi" w:hAnsiTheme="minorHAnsi"/>
          <w:i/>
          <w:lang w:val="ru-RU"/>
        </w:rPr>
        <w:t xml:space="preserve"> </w:t>
      </w:r>
      <w:r w:rsidRPr="00B37B3C">
        <w:rPr>
          <w:rFonts w:asciiTheme="minorHAnsi" w:hAnsiTheme="minorHAnsi"/>
          <w:i/>
          <w:lang w:val="ru-RU"/>
        </w:rPr>
        <w:t>српскохрватском</w:t>
      </w:r>
      <w:r w:rsidR="009F49B5" w:rsidRPr="00B37B3C">
        <w:rPr>
          <w:rFonts w:asciiTheme="minorHAnsi" w:hAnsiTheme="minorHAnsi"/>
          <w:i/>
          <w:lang w:val="ru-RU"/>
        </w:rPr>
        <w:t xml:space="preserve"> </w:t>
      </w:r>
      <w:r w:rsidRPr="00B37B3C">
        <w:rPr>
          <w:rFonts w:asciiTheme="minorHAnsi" w:hAnsiTheme="minorHAnsi"/>
          <w:i/>
          <w:lang w:val="ru-RU"/>
        </w:rPr>
        <w:t>језику</w:t>
      </w:r>
      <w:r w:rsidR="009F49B5" w:rsidRPr="00B37B3C">
        <w:rPr>
          <w:rFonts w:asciiTheme="minorHAnsi" w:hAnsiTheme="minorHAnsi"/>
          <w:lang w:val="ru-RU"/>
        </w:rPr>
        <w:t xml:space="preserve"> (53. </w:t>
      </w:r>
      <w:r>
        <w:rPr>
          <w:rFonts w:asciiTheme="minorHAnsi" w:hAnsiTheme="minorHAnsi"/>
          <w:lang w:val="sr-Latn-RS"/>
        </w:rPr>
        <w:t>издање</w:t>
      </w:r>
      <w:r w:rsidR="009F49B5" w:rsidRPr="00B37B3C">
        <w:rPr>
          <w:rFonts w:asciiTheme="minorHAnsi" w:hAnsiTheme="minorHAnsi"/>
          <w:lang w:val="ru-RU"/>
        </w:rPr>
        <w:t xml:space="preserve">). </w:t>
      </w:r>
      <w:proofErr w:type="spellStart"/>
      <w:r>
        <w:rPr>
          <w:rFonts w:asciiTheme="minorHAnsi" w:hAnsiTheme="minorHAnsi"/>
          <w:lang w:val="en-US"/>
        </w:rPr>
        <w:t>Београд</w:t>
      </w:r>
      <w:proofErr w:type="spellEnd"/>
      <w:r w:rsidR="009F49B5" w:rsidRPr="00673700">
        <w:rPr>
          <w:rFonts w:asciiTheme="minorHAnsi" w:hAnsiTheme="minorHAnsi"/>
          <w:lang w:val="en-US"/>
        </w:rPr>
        <w:t xml:space="preserve">: </w:t>
      </w:r>
      <w:proofErr w:type="spellStart"/>
      <w:r>
        <w:rPr>
          <w:rFonts w:asciiTheme="minorHAnsi" w:hAnsiTheme="minorHAnsi"/>
          <w:lang w:val="en-US"/>
        </w:rPr>
        <w:t>Монографије</w:t>
      </w:r>
      <w:proofErr w:type="spellEnd"/>
      <w:r w:rsidR="009F49B5" w:rsidRPr="00673700">
        <w:rPr>
          <w:rFonts w:asciiTheme="minorHAnsi" w:hAnsiTheme="minorHAnsi"/>
          <w:lang w:val="en-US"/>
        </w:rPr>
        <w:t xml:space="preserve"> </w:t>
      </w:r>
      <w:proofErr w:type="spellStart"/>
      <w:r>
        <w:rPr>
          <w:rFonts w:asciiTheme="minorHAnsi" w:hAnsiTheme="minorHAnsi"/>
          <w:lang w:val="en-US"/>
        </w:rPr>
        <w:t>Филолошког</w:t>
      </w:r>
      <w:proofErr w:type="spellEnd"/>
      <w:r w:rsidR="00F451C7" w:rsidRPr="00673700">
        <w:rPr>
          <w:rFonts w:asciiTheme="minorHAnsi" w:hAnsiTheme="minorHAnsi"/>
          <w:lang w:val="en-US"/>
        </w:rPr>
        <w:t xml:space="preserve"> </w:t>
      </w:r>
      <w:proofErr w:type="spellStart"/>
      <w:r>
        <w:rPr>
          <w:rFonts w:asciiTheme="minorHAnsi" w:hAnsiTheme="minorHAnsi"/>
          <w:lang w:val="en-US"/>
        </w:rPr>
        <w:t>факултета</w:t>
      </w:r>
      <w:proofErr w:type="spellEnd"/>
      <w:r w:rsidR="00F451C7" w:rsidRPr="00673700">
        <w:rPr>
          <w:rFonts w:asciiTheme="minorHAnsi" w:hAnsiTheme="minorHAnsi"/>
          <w:lang w:val="en-US"/>
        </w:rPr>
        <w:t xml:space="preserve"> </w:t>
      </w:r>
      <w:proofErr w:type="spellStart"/>
      <w:r>
        <w:rPr>
          <w:rFonts w:asciiTheme="minorHAnsi" w:hAnsiTheme="minorHAnsi"/>
          <w:lang w:val="en-US"/>
        </w:rPr>
        <w:t>Београдског</w:t>
      </w:r>
      <w:proofErr w:type="spellEnd"/>
      <w:r w:rsidR="00F451C7" w:rsidRPr="00673700">
        <w:rPr>
          <w:rFonts w:asciiTheme="minorHAnsi" w:hAnsiTheme="minorHAnsi"/>
          <w:lang w:val="en-US"/>
        </w:rPr>
        <w:t xml:space="preserve"> </w:t>
      </w:r>
      <w:proofErr w:type="spellStart"/>
      <w:r>
        <w:rPr>
          <w:rFonts w:asciiTheme="minorHAnsi" w:hAnsiTheme="minorHAnsi"/>
          <w:lang w:val="en-US"/>
        </w:rPr>
        <w:t>универзитета</w:t>
      </w:r>
      <w:proofErr w:type="spellEnd"/>
      <w:r w:rsidR="009F49B5" w:rsidRPr="00673700">
        <w:rPr>
          <w:rFonts w:asciiTheme="minorHAnsi" w:hAnsiTheme="minorHAnsi"/>
          <w:lang w:val="sr-Cyrl-BA"/>
        </w:rPr>
        <w:t>.</w:t>
      </w:r>
    </w:p>
    <w:p w14:paraId="295A5070" w14:textId="5CCC9915" w:rsidR="004914FD" w:rsidRPr="00673700" w:rsidRDefault="00C7153B" w:rsidP="00C71D24">
      <w:pPr>
        <w:pStyle w:val="Tekst"/>
        <w:numPr>
          <w:ilvl w:val="0"/>
          <w:numId w:val="17"/>
        </w:numPr>
        <w:spacing w:after="60"/>
        <w:rPr>
          <w:rStyle w:val="Hyperlink"/>
          <w:rFonts w:asciiTheme="minorHAnsi" w:hAnsiTheme="minorHAnsi"/>
          <w:color w:val="auto"/>
          <w:u w:val="none"/>
          <w:lang w:val="sr-Cyrl-BA"/>
        </w:rPr>
      </w:pPr>
      <w:r w:rsidRPr="00673700">
        <w:rPr>
          <w:rFonts w:asciiTheme="minorHAnsi" w:hAnsiTheme="minorHAnsi"/>
          <w:lang w:val="sr-Latn-RS"/>
        </w:rPr>
        <w:t>Särkämö, T. et al. (2008). Music listening enhances cognitive recovery and mood after middle cerebral artery stroke. </w:t>
      </w:r>
      <w:r w:rsidRPr="00673700">
        <w:rPr>
          <w:rFonts w:asciiTheme="minorHAnsi" w:hAnsiTheme="minorHAnsi"/>
          <w:i/>
          <w:iCs/>
          <w:lang w:val="sr-Latn-RS"/>
        </w:rPr>
        <w:t>Brain</w:t>
      </w:r>
      <w:r w:rsidRPr="00673700">
        <w:rPr>
          <w:rFonts w:asciiTheme="minorHAnsi" w:hAnsiTheme="minorHAnsi"/>
          <w:lang w:val="sr-Latn-RS"/>
        </w:rPr>
        <w:t xml:space="preserve">, </w:t>
      </w:r>
      <w:r w:rsidRPr="00673700">
        <w:rPr>
          <w:rFonts w:asciiTheme="minorHAnsi" w:hAnsiTheme="minorHAnsi"/>
          <w:i/>
          <w:lang w:val="sr-Latn-RS"/>
        </w:rPr>
        <w:t>131</w:t>
      </w:r>
      <w:r w:rsidRPr="00673700">
        <w:rPr>
          <w:rFonts w:asciiTheme="minorHAnsi" w:hAnsiTheme="minorHAnsi"/>
          <w:lang w:val="sr-Latn-RS"/>
        </w:rPr>
        <w:t xml:space="preserve">(3). </w:t>
      </w:r>
      <w:r w:rsidR="005E0821">
        <w:rPr>
          <w:rFonts w:asciiTheme="minorHAnsi" w:hAnsiTheme="minorHAnsi"/>
          <w:lang w:val="sr-Latn-RS"/>
        </w:rPr>
        <w:t>Стр</w:t>
      </w:r>
      <w:r w:rsidRPr="00673700">
        <w:rPr>
          <w:rFonts w:asciiTheme="minorHAnsi" w:hAnsiTheme="minorHAnsi"/>
          <w:lang w:val="sr-Latn-RS"/>
        </w:rPr>
        <w:t>. 866-</w:t>
      </w:r>
      <w:r w:rsidRPr="00673700">
        <w:rPr>
          <w:rFonts w:asciiTheme="minorHAnsi" w:hAnsiTheme="minorHAnsi"/>
          <w:lang w:val="sr-Cyrl-RS"/>
        </w:rPr>
        <w:t>8</w:t>
      </w:r>
      <w:r w:rsidRPr="00673700">
        <w:rPr>
          <w:rFonts w:asciiTheme="minorHAnsi" w:hAnsiTheme="minorHAnsi"/>
          <w:lang w:val="sr-Latn-RS"/>
        </w:rPr>
        <w:t>76.</w:t>
      </w:r>
    </w:p>
    <w:p w14:paraId="08EC3F0D" w14:textId="669BA677" w:rsidR="0094356C" w:rsidRPr="00673700" w:rsidRDefault="00104505" w:rsidP="00C71D24">
      <w:pPr>
        <w:pStyle w:val="Literatura"/>
        <w:numPr>
          <w:ilvl w:val="0"/>
          <w:numId w:val="17"/>
        </w:numPr>
        <w:rPr>
          <w:rStyle w:val="HTMLCite"/>
          <w:rFonts w:asciiTheme="minorHAnsi" w:hAnsiTheme="minorHAnsi"/>
          <w:i w:val="0"/>
          <w:lang w:val="sr-Cyrl-RS"/>
        </w:rPr>
      </w:pPr>
      <w:r w:rsidRPr="00673700">
        <w:rPr>
          <w:rStyle w:val="HTMLCite"/>
          <w:rFonts w:asciiTheme="minorHAnsi" w:hAnsiTheme="minorHAnsi"/>
          <w:i w:val="0"/>
          <w:lang w:val="sr-Cyrl-BA"/>
        </w:rPr>
        <w:t>По</w:t>
      </w:r>
      <w:r w:rsidR="008766D9" w:rsidRPr="00673700">
        <w:rPr>
          <w:rStyle w:val="HTMLCite"/>
          <w:rFonts w:asciiTheme="minorHAnsi" w:hAnsiTheme="minorHAnsi"/>
          <w:i w:val="0"/>
          <w:lang w:val="sr-Cyrl-BA"/>
        </w:rPr>
        <w:t>повић С. и Кривокапић Д. (2011). Историја и развој комуникације у спорту са освртом на савремене прилике</w:t>
      </w:r>
      <w:r w:rsidR="007F41F8" w:rsidRPr="00673700">
        <w:rPr>
          <w:rStyle w:val="HTMLCite"/>
          <w:rFonts w:asciiTheme="minorHAnsi" w:hAnsiTheme="minorHAnsi"/>
          <w:i w:val="0"/>
          <w:lang w:val="sr-Cyrl-BA"/>
        </w:rPr>
        <w:t xml:space="preserve"> у Црној Гори. У А. Биберовић (у</w:t>
      </w:r>
      <w:r w:rsidR="008766D9" w:rsidRPr="00673700">
        <w:rPr>
          <w:rStyle w:val="HTMLCite"/>
          <w:rFonts w:asciiTheme="minorHAnsi" w:hAnsiTheme="minorHAnsi"/>
          <w:i w:val="0"/>
          <w:lang w:val="sr-Cyrl-BA"/>
        </w:rPr>
        <w:t>р</w:t>
      </w:r>
      <w:r w:rsidR="007F41F8" w:rsidRPr="00673700">
        <w:rPr>
          <w:rStyle w:val="HTMLCite"/>
          <w:rFonts w:asciiTheme="minorHAnsi" w:hAnsiTheme="minorHAnsi"/>
          <w:i w:val="0"/>
          <w:lang w:val="sr-Cyrl-BA"/>
        </w:rPr>
        <w:t>.</w:t>
      </w:r>
      <w:r w:rsidR="008766D9" w:rsidRPr="00673700">
        <w:rPr>
          <w:rStyle w:val="HTMLCite"/>
          <w:rFonts w:asciiTheme="minorHAnsi" w:hAnsiTheme="minorHAnsi"/>
          <w:i w:val="0"/>
          <w:lang w:val="sr-Cyrl-BA"/>
        </w:rPr>
        <w:t xml:space="preserve">), </w:t>
      </w:r>
      <w:r w:rsidR="00891788" w:rsidRPr="00673700">
        <w:rPr>
          <w:rStyle w:val="HTMLCite"/>
          <w:rFonts w:asciiTheme="minorHAnsi" w:hAnsiTheme="minorHAnsi"/>
          <w:lang w:val="sr-Cyrl-BA"/>
        </w:rPr>
        <w:t>Зборник</w:t>
      </w:r>
      <w:r w:rsidR="00521560" w:rsidRPr="00673700">
        <w:rPr>
          <w:rStyle w:val="HTMLCite"/>
          <w:rFonts w:asciiTheme="minorHAnsi" w:hAnsiTheme="minorHAnsi"/>
          <w:lang w:val="sr-Cyrl-BA"/>
        </w:rPr>
        <w:t xml:space="preserve"> радова са </w:t>
      </w:r>
      <w:r w:rsidR="008766D9" w:rsidRPr="00673700">
        <w:rPr>
          <w:rStyle w:val="HTMLCite"/>
          <w:rFonts w:asciiTheme="minorHAnsi" w:hAnsiTheme="minorHAnsi"/>
        </w:rPr>
        <w:t xml:space="preserve">IV </w:t>
      </w:r>
      <w:r w:rsidR="00521560" w:rsidRPr="00673700">
        <w:rPr>
          <w:rStyle w:val="HTMLCite"/>
          <w:rFonts w:asciiTheme="minorHAnsi" w:hAnsiTheme="minorHAnsi"/>
          <w:lang w:val="sr-Cyrl-BA"/>
        </w:rPr>
        <w:t>Међународног</w:t>
      </w:r>
      <w:r w:rsidR="008766D9" w:rsidRPr="00673700">
        <w:rPr>
          <w:rStyle w:val="HTMLCite"/>
          <w:rFonts w:asciiTheme="minorHAnsi" w:hAnsiTheme="minorHAnsi"/>
          <w:lang w:val="sr-Cyrl-BA"/>
        </w:rPr>
        <w:t xml:space="preserve"> симпозијум</w:t>
      </w:r>
      <w:r w:rsidR="00521560" w:rsidRPr="00673700">
        <w:rPr>
          <w:rStyle w:val="HTMLCite"/>
          <w:rFonts w:asciiTheme="minorHAnsi" w:hAnsiTheme="minorHAnsi"/>
          <w:lang w:val="sr-Cyrl-BA"/>
        </w:rPr>
        <w:t>а</w:t>
      </w:r>
      <w:r w:rsidR="008766D9" w:rsidRPr="00673700">
        <w:rPr>
          <w:rStyle w:val="HTMLCite"/>
          <w:rFonts w:asciiTheme="minorHAnsi" w:hAnsiTheme="minorHAnsi"/>
          <w:lang w:val="sr-Cyrl-BA"/>
        </w:rPr>
        <w:t xml:space="preserve"> „Спорт и здравље“</w:t>
      </w:r>
      <w:r w:rsidR="008766D9" w:rsidRPr="00673700">
        <w:rPr>
          <w:rStyle w:val="HTMLCite"/>
          <w:rFonts w:asciiTheme="minorHAnsi" w:hAnsiTheme="minorHAnsi"/>
          <w:i w:val="0"/>
          <w:lang w:val="sr-Cyrl-BA"/>
        </w:rPr>
        <w:t xml:space="preserve"> (стр. 6-9). Тузла: Факултет за тјелесни одгој и спорт</w:t>
      </w:r>
      <w:r w:rsidR="003C0E8C" w:rsidRPr="00673700">
        <w:rPr>
          <w:rStyle w:val="HTMLCite"/>
          <w:rFonts w:asciiTheme="minorHAnsi" w:hAnsiTheme="minorHAnsi"/>
          <w:i w:val="0"/>
          <w:lang w:val="sr-Cyrl-BA"/>
        </w:rPr>
        <w:t>.</w:t>
      </w:r>
    </w:p>
    <w:p w14:paraId="713A002F" w14:textId="533CE8A2" w:rsidR="00E71A5D" w:rsidRPr="00673700" w:rsidRDefault="00615F08" w:rsidP="00C71D24">
      <w:pPr>
        <w:pStyle w:val="Literatura"/>
        <w:numPr>
          <w:ilvl w:val="0"/>
          <w:numId w:val="17"/>
        </w:numPr>
        <w:rPr>
          <w:rFonts w:asciiTheme="minorHAnsi" w:hAnsiTheme="minorHAnsi"/>
          <w:iCs/>
          <w:lang w:val="sr-Cyrl-RS"/>
        </w:rPr>
      </w:pPr>
      <w:r w:rsidRPr="00673700">
        <w:rPr>
          <w:rFonts w:asciiTheme="minorHAnsi" w:hAnsiTheme="minorHAnsi"/>
          <w:iCs/>
          <w:lang w:val="sr-Cyrl-BA"/>
        </w:rPr>
        <w:t>Кастратовић М</w:t>
      </w:r>
      <w:r w:rsidR="000B7FA2" w:rsidRPr="00673700">
        <w:rPr>
          <w:rFonts w:asciiTheme="minorHAnsi" w:hAnsiTheme="minorHAnsi"/>
          <w:iCs/>
          <w:lang w:val="sr-Cyrl-BA"/>
        </w:rPr>
        <w:t xml:space="preserve">. (2015). </w:t>
      </w:r>
      <w:r w:rsidRPr="00673700">
        <w:rPr>
          <w:rFonts w:asciiTheme="minorHAnsi" w:hAnsiTheme="minorHAnsi"/>
          <w:i/>
          <w:iCs/>
          <w:lang w:val="sr-Cyrl-BA"/>
        </w:rPr>
        <w:t>Примена једноставних плесних и „музичких“ слика у циљу побољшања моторичких способности особа са посебним потребама</w:t>
      </w:r>
      <w:r w:rsidR="000B7FA2" w:rsidRPr="00673700">
        <w:rPr>
          <w:rFonts w:asciiTheme="minorHAnsi" w:hAnsiTheme="minorHAnsi"/>
          <w:iCs/>
          <w:lang w:val="sr-Cyrl-BA"/>
        </w:rPr>
        <w:t>. Рад излаган на Другој међународној научној конференцији „Спорт, здравље, животна средина“, Београд, Србија, 31.10.2015.</w:t>
      </w:r>
    </w:p>
    <w:p w14:paraId="08CC91A3" w14:textId="6D21BBC9" w:rsidR="00871196" w:rsidRPr="00673700" w:rsidRDefault="00871196" w:rsidP="00C71D24">
      <w:pPr>
        <w:pStyle w:val="Literatura"/>
        <w:numPr>
          <w:ilvl w:val="0"/>
          <w:numId w:val="17"/>
        </w:numPr>
        <w:rPr>
          <w:rStyle w:val="HTMLCite"/>
          <w:rFonts w:asciiTheme="minorHAnsi" w:hAnsiTheme="minorHAnsi"/>
          <w:i w:val="0"/>
          <w:lang w:val="sr-Cyrl-RS"/>
        </w:rPr>
      </w:pPr>
      <w:r w:rsidRPr="00673700">
        <w:rPr>
          <w:rStyle w:val="HTMLCite"/>
          <w:rFonts w:asciiTheme="minorHAnsi" w:hAnsiTheme="minorHAnsi"/>
          <w:i w:val="0"/>
          <w:lang w:val="sr-Latn-BA"/>
        </w:rPr>
        <w:t>Ћојановић, М. (2015).</w:t>
      </w:r>
      <w:r w:rsidRPr="00673700">
        <w:rPr>
          <w:rStyle w:val="HTMLCite"/>
          <w:rFonts w:asciiTheme="minorHAnsi" w:hAnsiTheme="minorHAnsi"/>
          <w:lang w:val="sr-Latn-BA"/>
        </w:rPr>
        <w:t xml:space="preserve"> Улога предшколске установе и родитеља у развоју физичке и здравствене културе дјеце. </w:t>
      </w:r>
      <w:r w:rsidRPr="00673700">
        <w:rPr>
          <w:rStyle w:val="HTMLCite"/>
          <w:rFonts w:asciiTheme="minorHAnsi" w:hAnsiTheme="minorHAnsi"/>
          <w:i w:val="0"/>
          <w:lang w:val="sr-Latn-BA"/>
        </w:rPr>
        <w:t xml:space="preserve">Дипломски рад. </w:t>
      </w:r>
      <w:r w:rsidR="002463D6" w:rsidRPr="00673700">
        <w:rPr>
          <w:rStyle w:val="HTMLCite"/>
          <w:rFonts w:asciiTheme="minorHAnsi" w:hAnsiTheme="minorHAnsi"/>
          <w:i w:val="0"/>
          <w:lang w:val="sr-Latn-BA"/>
        </w:rPr>
        <w:t>Независни</w:t>
      </w:r>
      <w:r w:rsidR="00325667" w:rsidRPr="00673700">
        <w:rPr>
          <w:rStyle w:val="HTMLCite"/>
          <w:rFonts w:asciiTheme="minorHAnsi" w:hAnsiTheme="minorHAnsi"/>
          <w:i w:val="0"/>
          <w:lang w:val="sr-Latn-BA"/>
        </w:rPr>
        <w:t xml:space="preserve"> </w:t>
      </w:r>
      <w:r w:rsidR="002463D6" w:rsidRPr="00673700">
        <w:rPr>
          <w:rStyle w:val="HTMLCite"/>
          <w:rFonts w:asciiTheme="minorHAnsi" w:hAnsiTheme="minorHAnsi"/>
          <w:i w:val="0"/>
          <w:lang w:val="sr-Latn-BA"/>
        </w:rPr>
        <w:t>универзитет</w:t>
      </w:r>
      <w:r w:rsidR="00325667" w:rsidRPr="00673700">
        <w:rPr>
          <w:rStyle w:val="HTMLCite"/>
          <w:rFonts w:asciiTheme="minorHAnsi" w:hAnsiTheme="minorHAnsi"/>
          <w:i w:val="0"/>
          <w:lang w:val="sr-Latn-BA"/>
        </w:rPr>
        <w:t xml:space="preserve"> </w:t>
      </w:r>
      <w:r w:rsidR="002463D6" w:rsidRPr="00673700">
        <w:rPr>
          <w:rStyle w:val="HTMLCite"/>
          <w:rFonts w:asciiTheme="minorHAnsi" w:hAnsiTheme="minorHAnsi"/>
          <w:i w:val="0"/>
          <w:lang w:val="sr-Latn-BA"/>
        </w:rPr>
        <w:t>Бања</w:t>
      </w:r>
      <w:r w:rsidR="00325667" w:rsidRPr="00673700">
        <w:rPr>
          <w:rStyle w:val="HTMLCite"/>
          <w:rFonts w:asciiTheme="minorHAnsi" w:hAnsiTheme="minorHAnsi"/>
          <w:i w:val="0"/>
          <w:lang w:val="sr-Latn-BA"/>
        </w:rPr>
        <w:t xml:space="preserve"> </w:t>
      </w:r>
      <w:r w:rsidR="002463D6" w:rsidRPr="00673700">
        <w:rPr>
          <w:rStyle w:val="HTMLCite"/>
          <w:rFonts w:asciiTheme="minorHAnsi" w:hAnsiTheme="minorHAnsi"/>
          <w:i w:val="0"/>
          <w:lang w:val="sr-Latn-BA"/>
        </w:rPr>
        <w:t>Лука</w:t>
      </w:r>
      <w:r w:rsidR="00CB0EBA" w:rsidRPr="00673700">
        <w:rPr>
          <w:rStyle w:val="HTMLCite"/>
          <w:rFonts w:asciiTheme="minorHAnsi" w:hAnsiTheme="minorHAnsi"/>
          <w:i w:val="0"/>
          <w:lang w:val="sr-Cyrl-BA"/>
        </w:rPr>
        <w:t>.</w:t>
      </w:r>
    </w:p>
    <w:p w14:paraId="2AFBCF7E" w14:textId="27ABE813" w:rsidR="00871196" w:rsidRPr="00673700" w:rsidRDefault="000C1AD2" w:rsidP="00C71D24">
      <w:pPr>
        <w:pStyle w:val="Literatura"/>
        <w:numPr>
          <w:ilvl w:val="0"/>
          <w:numId w:val="17"/>
        </w:numPr>
        <w:rPr>
          <w:rFonts w:asciiTheme="minorHAnsi" w:hAnsiTheme="minorHAnsi"/>
          <w:iCs/>
          <w:lang w:val="sr-Cyrl-RS"/>
        </w:rPr>
      </w:pPr>
      <w:r>
        <w:rPr>
          <w:rFonts w:asciiTheme="minorHAnsi" w:hAnsiTheme="minorHAnsi"/>
          <w:lang w:val="sr-Latn-RS"/>
        </w:rPr>
        <w:t>Београд</w:t>
      </w:r>
      <w:r w:rsidR="00A9201B" w:rsidRPr="00673700">
        <w:rPr>
          <w:rFonts w:asciiTheme="minorHAnsi" w:hAnsiTheme="minorHAnsi"/>
          <w:lang w:val="sr-Latn-RS"/>
        </w:rPr>
        <w:t xml:space="preserve">, </w:t>
      </w:r>
      <w:r>
        <w:rPr>
          <w:rFonts w:asciiTheme="minorHAnsi" w:hAnsiTheme="minorHAnsi"/>
          <w:lang w:val="sr-Latn-RS"/>
        </w:rPr>
        <w:t>САНУ</w:t>
      </w:r>
      <w:r w:rsidR="00A9201B" w:rsidRPr="00673700">
        <w:rPr>
          <w:rFonts w:asciiTheme="minorHAnsi" w:hAnsiTheme="minorHAnsi"/>
          <w:lang w:val="sr-Latn-RS"/>
        </w:rPr>
        <w:t xml:space="preserve">. (2008). </w:t>
      </w:r>
      <w:r>
        <w:rPr>
          <w:rFonts w:asciiTheme="minorHAnsi" w:hAnsiTheme="minorHAnsi"/>
          <w:i/>
          <w:lang w:val="sr-Latn-RS"/>
        </w:rPr>
        <w:t>Списи</w:t>
      </w:r>
      <w:r w:rsidR="00A9201B" w:rsidRPr="00673700">
        <w:rPr>
          <w:rFonts w:asciiTheme="minorHAnsi" w:hAnsiTheme="minorHAnsi"/>
          <w:i/>
          <w:lang w:val="sr-Latn-RS"/>
        </w:rPr>
        <w:t xml:space="preserve"> </w:t>
      </w:r>
      <w:r>
        <w:rPr>
          <w:rFonts w:asciiTheme="minorHAnsi" w:hAnsiTheme="minorHAnsi"/>
          <w:i/>
          <w:lang w:val="sr-Latn-RS"/>
        </w:rPr>
        <w:t>Одбора</w:t>
      </w:r>
      <w:r w:rsidR="00A9201B" w:rsidRPr="00673700">
        <w:rPr>
          <w:rFonts w:asciiTheme="minorHAnsi" w:hAnsiTheme="minorHAnsi"/>
          <w:i/>
          <w:lang w:val="sr-Latn-RS"/>
        </w:rPr>
        <w:t xml:space="preserve"> </w:t>
      </w:r>
      <w:r>
        <w:rPr>
          <w:rFonts w:asciiTheme="minorHAnsi" w:hAnsiTheme="minorHAnsi"/>
          <w:i/>
          <w:lang w:val="sr-Latn-RS"/>
        </w:rPr>
        <w:t>за</w:t>
      </w:r>
      <w:r w:rsidR="00A9201B" w:rsidRPr="00673700">
        <w:rPr>
          <w:rFonts w:asciiTheme="minorHAnsi" w:hAnsiTheme="minorHAnsi"/>
          <w:i/>
          <w:lang w:val="sr-Latn-RS"/>
        </w:rPr>
        <w:t xml:space="preserve"> </w:t>
      </w:r>
      <w:r>
        <w:rPr>
          <w:rFonts w:asciiTheme="minorHAnsi" w:hAnsiTheme="minorHAnsi"/>
          <w:i/>
          <w:lang w:val="sr-Latn-RS"/>
        </w:rPr>
        <w:t>стандардизацију</w:t>
      </w:r>
      <w:r w:rsidR="00A9201B" w:rsidRPr="00673700">
        <w:rPr>
          <w:rFonts w:asciiTheme="minorHAnsi" w:hAnsiTheme="minorHAnsi"/>
          <w:i/>
          <w:lang w:val="sr-Latn-RS"/>
        </w:rPr>
        <w:t xml:space="preserve"> X.</w:t>
      </w:r>
    </w:p>
    <w:p w14:paraId="1953CDDF" w14:textId="3EF88F75" w:rsidR="00225170" w:rsidRPr="00673700" w:rsidRDefault="00225170" w:rsidP="00C71D24">
      <w:pPr>
        <w:pStyle w:val="Literatura"/>
        <w:numPr>
          <w:ilvl w:val="0"/>
          <w:numId w:val="17"/>
        </w:numPr>
        <w:rPr>
          <w:rFonts w:asciiTheme="minorHAnsi" w:hAnsiTheme="minorHAnsi"/>
        </w:rPr>
      </w:pPr>
      <w:r w:rsidRPr="00673700">
        <w:rPr>
          <w:rFonts w:asciiTheme="minorHAnsi" w:hAnsiTheme="minorHAnsi"/>
        </w:rPr>
        <w:t>Стевановић, Д. (</w:t>
      </w:r>
      <w:r w:rsidR="007A77EF" w:rsidRPr="00673700">
        <w:rPr>
          <w:rFonts w:asciiTheme="minorHAnsi" w:hAnsiTheme="minorHAnsi"/>
        </w:rPr>
        <w:t>01.09.2013)</w:t>
      </w:r>
      <w:r w:rsidR="007A77EF" w:rsidRPr="00673700">
        <w:rPr>
          <w:rFonts w:asciiTheme="minorHAnsi" w:hAnsiTheme="minorHAnsi"/>
          <w:lang w:val="sr-Cyrl-BA"/>
        </w:rPr>
        <w:t>.</w:t>
      </w:r>
      <w:r w:rsidRPr="00673700">
        <w:rPr>
          <w:rFonts w:asciiTheme="minorHAnsi" w:hAnsiTheme="minorHAnsi"/>
        </w:rPr>
        <w:t xml:space="preserve"> Људи из сенке. </w:t>
      </w:r>
      <w:r w:rsidRPr="00673700">
        <w:rPr>
          <w:rFonts w:asciiTheme="minorHAnsi" w:hAnsiTheme="minorHAnsi"/>
          <w:i/>
        </w:rPr>
        <w:t>Политика, Недељни магазин</w:t>
      </w:r>
      <w:r w:rsidR="00A22271" w:rsidRPr="00673700">
        <w:rPr>
          <w:rFonts w:asciiTheme="minorHAnsi" w:hAnsiTheme="minorHAnsi"/>
        </w:rPr>
        <w:t>. Стр</w:t>
      </w:r>
      <w:r w:rsidR="002F29C9" w:rsidRPr="00673700">
        <w:rPr>
          <w:rFonts w:asciiTheme="minorHAnsi" w:hAnsiTheme="minorHAnsi"/>
        </w:rPr>
        <w:t>.</w:t>
      </w:r>
      <w:r w:rsidRPr="00673700">
        <w:rPr>
          <w:rFonts w:asciiTheme="minorHAnsi" w:hAnsiTheme="minorHAnsi"/>
        </w:rPr>
        <w:t xml:space="preserve"> 5.</w:t>
      </w:r>
    </w:p>
    <w:p w14:paraId="29BE1E87" w14:textId="3FCD61D7" w:rsidR="00042C99" w:rsidRPr="00673700" w:rsidRDefault="00FB2400" w:rsidP="00C71D24">
      <w:pPr>
        <w:pStyle w:val="Literatura"/>
        <w:numPr>
          <w:ilvl w:val="0"/>
          <w:numId w:val="17"/>
        </w:numPr>
        <w:rPr>
          <w:rFonts w:asciiTheme="minorHAnsi" w:hAnsiTheme="minorHAnsi"/>
        </w:rPr>
      </w:pPr>
      <w:r w:rsidRPr="00673700">
        <w:rPr>
          <w:rFonts w:asciiTheme="minorHAnsi" w:hAnsiTheme="minorHAnsi"/>
        </w:rPr>
        <w:t>Constock drill plans reined in. (</w:t>
      </w:r>
      <w:r w:rsidR="00974948">
        <w:rPr>
          <w:rFonts w:asciiTheme="minorHAnsi" w:hAnsiTheme="minorHAnsi"/>
        </w:rPr>
        <w:t>09.01.</w:t>
      </w:r>
      <w:r w:rsidR="002F29C9" w:rsidRPr="00673700">
        <w:rPr>
          <w:rFonts w:asciiTheme="minorHAnsi" w:hAnsiTheme="minorHAnsi"/>
        </w:rPr>
        <w:t xml:space="preserve">2009). </w:t>
      </w:r>
      <w:r w:rsidR="002F29C9" w:rsidRPr="00673700">
        <w:rPr>
          <w:rFonts w:asciiTheme="minorHAnsi" w:hAnsiTheme="minorHAnsi"/>
          <w:i/>
        </w:rPr>
        <w:t>Upstream: The Inte</w:t>
      </w:r>
      <w:r w:rsidR="00A22271" w:rsidRPr="00673700">
        <w:rPr>
          <w:rFonts w:asciiTheme="minorHAnsi" w:hAnsiTheme="minorHAnsi"/>
          <w:i/>
        </w:rPr>
        <w:t>rnational Oil and Gas Newspaper.</w:t>
      </w:r>
      <w:r w:rsidR="002F29C9" w:rsidRPr="00673700">
        <w:rPr>
          <w:rFonts w:asciiTheme="minorHAnsi" w:hAnsiTheme="minorHAnsi"/>
          <w:i/>
          <w:lang w:val="sr-Cyrl-BA"/>
        </w:rPr>
        <w:t xml:space="preserve"> </w:t>
      </w:r>
      <w:r w:rsidR="005157AC">
        <w:rPr>
          <w:rFonts w:asciiTheme="minorHAnsi" w:hAnsiTheme="minorHAnsi"/>
        </w:rPr>
        <w:t>Стр</w:t>
      </w:r>
      <w:r w:rsidR="002F29C9" w:rsidRPr="00673700">
        <w:rPr>
          <w:rFonts w:asciiTheme="minorHAnsi" w:hAnsiTheme="minorHAnsi"/>
        </w:rPr>
        <w:t xml:space="preserve">. 20. </w:t>
      </w:r>
    </w:p>
    <w:p w14:paraId="25686CE9" w14:textId="125074FB" w:rsidR="00862DEB" w:rsidRPr="00673700" w:rsidRDefault="00862DEB" w:rsidP="00C71D24">
      <w:pPr>
        <w:pStyle w:val="Literatura"/>
        <w:numPr>
          <w:ilvl w:val="0"/>
          <w:numId w:val="17"/>
        </w:numPr>
        <w:rPr>
          <w:rFonts w:asciiTheme="minorHAnsi" w:hAnsiTheme="minorHAnsi"/>
          <w:iCs/>
          <w:lang w:val="sr-Cyrl-RS"/>
        </w:rPr>
      </w:pPr>
      <w:r w:rsidRPr="00673700">
        <w:rPr>
          <w:rFonts w:asciiTheme="minorHAnsi" w:hAnsiTheme="minorHAnsi"/>
        </w:rPr>
        <w:t xml:space="preserve">Goines, L., Hagler, L. (2007). Noise Pollution: A Modern Plague. </w:t>
      </w:r>
      <w:r w:rsidRPr="00673700">
        <w:rPr>
          <w:rFonts w:asciiTheme="minorHAnsi" w:hAnsiTheme="minorHAnsi"/>
          <w:i/>
          <w:iCs/>
        </w:rPr>
        <w:t>Southern Medical Journal</w:t>
      </w:r>
      <w:r w:rsidRPr="00673700">
        <w:rPr>
          <w:rFonts w:asciiTheme="minorHAnsi" w:hAnsiTheme="minorHAnsi"/>
        </w:rPr>
        <w:t xml:space="preserve">, </w:t>
      </w:r>
      <w:r w:rsidRPr="00673700">
        <w:rPr>
          <w:rFonts w:asciiTheme="minorHAnsi" w:hAnsiTheme="minorHAnsi"/>
          <w:i/>
          <w:iCs/>
        </w:rPr>
        <w:t>100</w:t>
      </w:r>
      <w:r w:rsidRPr="00673700">
        <w:rPr>
          <w:rFonts w:asciiTheme="minorHAnsi" w:hAnsiTheme="minorHAnsi"/>
        </w:rPr>
        <w:t xml:space="preserve">(3). </w:t>
      </w:r>
      <w:r w:rsidR="005157AC">
        <w:rPr>
          <w:rFonts w:asciiTheme="minorHAnsi" w:hAnsiTheme="minorHAnsi"/>
          <w:lang w:val="sr-Cyrl-BA"/>
        </w:rPr>
        <w:t>Стр</w:t>
      </w:r>
      <w:r w:rsidR="005157AC">
        <w:rPr>
          <w:rFonts w:asciiTheme="minorHAnsi" w:hAnsiTheme="minorHAnsi"/>
        </w:rPr>
        <w:t>. 287–294; с</w:t>
      </w:r>
      <w:r w:rsidRPr="00673700">
        <w:rPr>
          <w:rFonts w:asciiTheme="minorHAnsi" w:hAnsiTheme="minorHAnsi"/>
          <w:lang w:val="sr-Cyrl-BA"/>
        </w:rPr>
        <w:t xml:space="preserve">. </w:t>
      </w:r>
      <w:r w:rsidRPr="00673700">
        <w:rPr>
          <w:rFonts w:asciiTheme="minorHAnsi" w:hAnsiTheme="minorHAnsi"/>
        </w:rPr>
        <w:t>290.</w:t>
      </w:r>
    </w:p>
    <w:p w14:paraId="17DB2551" w14:textId="7D85F46D" w:rsidR="00862DEB" w:rsidRPr="00673700" w:rsidRDefault="007E4C6C" w:rsidP="00C71D24">
      <w:pPr>
        <w:pStyle w:val="Literatura"/>
        <w:numPr>
          <w:ilvl w:val="0"/>
          <w:numId w:val="17"/>
        </w:numPr>
        <w:rPr>
          <w:rFonts w:asciiTheme="minorHAnsi" w:hAnsiTheme="minorHAnsi"/>
          <w:iCs/>
          <w:lang w:val="sr-Cyrl-RS"/>
        </w:rPr>
      </w:pPr>
      <w:r w:rsidRPr="00673700">
        <w:rPr>
          <w:rFonts w:asciiTheme="minorHAnsi" w:hAnsiTheme="minorHAnsi"/>
        </w:rPr>
        <w:t>Дашић, Д</w:t>
      </w:r>
      <w:r w:rsidRPr="00673700">
        <w:rPr>
          <w:rFonts w:asciiTheme="minorHAnsi" w:hAnsiTheme="minorHAnsi"/>
          <w:bCs/>
        </w:rPr>
        <w:t xml:space="preserve">. (2013). Утицај спорта и спортиста на брендирање нација. </w:t>
      </w:r>
      <w:r w:rsidRPr="00673700">
        <w:rPr>
          <w:rFonts w:asciiTheme="minorHAnsi" w:hAnsiTheme="minorHAnsi"/>
          <w:bCs/>
          <w:i/>
        </w:rPr>
        <w:t xml:space="preserve">Међународна научна конференција </w:t>
      </w:r>
      <w:r w:rsidRPr="00673700">
        <w:rPr>
          <w:rFonts w:asciiTheme="minorHAnsi" w:hAnsiTheme="minorHAnsi"/>
          <w:bCs/>
        </w:rPr>
        <w:t>„</w:t>
      </w:r>
      <w:r w:rsidRPr="00673700">
        <w:rPr>
          <w:rFonts w:asciiTheme="minorHAnsi" w:hAnsiTheme="minorHAnsi"/>
          <w:bCs/>
          <w:i/>
        </w:rPr>
        <w:t>Менаџмент у спорту</w:t>
      </w:r>
      <w:r w:rsidR="004A0835" w:rsidRPr="00673700">
        <w:rPr>
          <w:rFonts w:asciiTheme="minorHAnsi" w:hAnsiTheme="minorHAnsi"/>
          <w:bCs/>
        </w:rPr>
        <w:t>“ (</w:t>
      </w:r>
      <w:r w:rsidR="004A0835" w:rsidRPr="00673700">
        <w:rPr>
          <w:rFonts w:asciiTheme="minorHAnsi" w:hAnsiTheme="minorHAnsi"/>
          <w:bCs/>
          <w:lang w:val="sr-Cyrl-BA"/>
        </w:rPr>
        <w:t>с</w:t>
      </w:r>
      <w:r w:rsidRPr="00673700">
        <w:rPr>
          <w:rFonts w:asciiTheme="minorHAnsi" w:hAnsiTheme="minorHAnsi"/>
          <w:bCs/>
        </w:rPr>
        <w:t>тр. 69-76</w:t>
      </w:r>
      <w:r w:rsidR="004A0835" w:rsidRPr="00673700">
        <w:rPr>
          <w:rFonts w:asciiTheme="minorHAnsi" w:hAnsiTheme="minorHAnsi"/>
          <w:bCs/>
          <w:lang w:val="sr-Cyrl-BA"/>
        </w:rPr>
        <w:t>)</w:t>
      </w:r>
      <w:r w:rsidRPr="00673700">
        <w:rPr>
          <w:rFonts w:asciiTheme="minorHAnsi" w:hAnsiTheme="minorHAnsi"/>
          <w:bCs/>
        </w:rPr>
        <w:t>.</w:t>
      </w:r>
      <w:r w:rsidR="004A0835" w:rsidRPr="00673700">
        <w:rPr>
          <w:rFonts w:asciiTheme="minorHAnsi" w:hAnsiTheme="minorHAnsi"/>
          <w:bCs/>
          <w:lang w:val="sr-Cyrl-BA"/>
        </w:rPr>
        <w:t xml:space="preserve"> Београд: Факултет за менаџмент у спорту. С. 70.</w:t>
      </w:r>
    </w:p>
    <w:p w14:paraId="6B51481C" w14:textId="77777777" w:rsidR="00504A83" w:rsidRPr="00673700" w:rsidRDefault="00504A83" w:rsidP="00C71D24">
      <w:pPr>
        <w:pStyle w:val="Literatura"/>
        <w:numPr>
          <w:ilvl w:val="0"/>
          <w:numId w:val="17"/>
        </w:numPr>
        <w:spacing w:after="0"/>
        <w:rPr>
          <w:rFonts w:asciiTheme="minorHAnsi" w:hAnsiTheme="minorHAnsi"/>
          <w:iCs/>
          <w:lang w:val="sr-Cyrl-RS"/>
        </w:rPr>
      </w:pPr>
      <w:r w:rsidRPr="00673700">
        <w:rPr>
          <w:rFonts w:asciiTheme="minorHAnsi" w:hAnsiTheme="minorHAnsi"/>
        </w:rPr>
        <w:t>Mueller, H., Kaufmann, L.</w:t>
      </w:r>
      <w:r w:rsidRPr="00673700">
        <w:rPr>
          <w:rFonts w:asciiTheme="minorHAnsi" w:hAnsiTheme="minorHAnsi"/>
          <w:lang w:val="sr-Cyrl-RS"/>
        </w:rPr>
        <w:t xml:space="preserve"> </w:t>
      </w:r>
      <w:r w:rsidRPr="00673700">
        <w:rPr>
          <w:rFonts w:asciiTheme="minorHAnsi" w:hAnsiTheme="minorHAnsi"/>
        </w:rPr>
        <w:t xml:space="preserve">E. (2007). </w:t>
      </w:r>
      <w:r w:rsidRPr="00673700">
        <w:rPr>
          <w:rFonts w:asciiTheme="minorHAnsi" w:hAnsiTheme="minorHAnsi"/>
          <w:i/>
        </w:rPr>
        <w:t>Wellness Tourism: Market analysis of a special health tourism segment and implications for the hotel industry</w:t>
      </w:r>
      <w:r w:rsidRPr="00673700">
        <w:rPr>
          <w:rFonts w:asciiTheme="minorHAnsi" w:hAnsiTheme="minorHAnsi"/>
        </w:rPr>
        <w:t xml:space="preserve">. </w:t>
      </w:r>
      <w:r w:rsidRPr="00673700">
        <w:rPr>
          <w:rFonts w:asciiTheme="minorHAnsi" w:hAnsiTheme="minorHAnsi"/>
          <w:lang w:val="sr-Cyrl-BA"/>
        </w:rPr>
        <w:t>Преузето са:</w:t>
      </w:r>
    </w:p>
    <w:p w14:paraId="1C1F112E" w14:textId="6BA48559" w:rsidR="00551C90" w:rsidRPr="00673700" w:rsidRDefault="00515BE5" w:rsidP="00C71D24">
      <w:pPr>
        <w:pStyle w:val="Literatura"/>
        <w:numPr>
          <w:ilvl w:val="0"/>
          <w:numId w:val="0"/>
        </w:numPr>
        <w:ind w:left="360"/>
        <w:rPr>
          <w:rFonts w:asciiTheme="minorHAnsi" w:hAnsiTheme="minorHAnsi"/>
          <w:iCs/>
          <w:lang w:val="sr-Cyrl-RS"/>
        </w:rPr>
      </w:pPr>
      <w:hyperlink r:id="rId20" w:history="1">
        <w:r w:rsidR="00504A83" w:rsidRPr="00673700">
          <w:rPr>
            <w:rStyle w:val="Hyperlink"/>
            <w:rFonts w:asciiTheme="minorHAnsi" w:hAnsiTheme="minorHAnsi"/>
          </w:rPr>
          <w:t>http://jvm.sagepub.com/cgi/content/abstract/7/1/5</w:t>
        </w:r>
      </w:hyperlink>
    </w:p>
    <w:p w14:paraId="072CE037" w14:textId="534D9191" w:rsidR="00AC6B71" w:rsidRPr="00673700" w:rsidRDefault="00AC6B71" w:rsidP="00C71D24">
      <w:pPr>
        <w:pStyle w:val="Literatura"/>
        <w:numPr>
          <w:ilvl w:val="0"/>
          <w:numId w:val="17"/>
        </w:numPr>
        <w:spacing w:after="0"/>
        <w:rPr>
          <w:rFonts w:asciiTheme="minorHAnsi" w:hAnsiTheme="minorHAnsi"/>
        </w:rPr>
      </w:pPr>
      <w:r w:rsidRPr="00673700">
        <w:rPr>
          <w:rFonts w:asciiTheme="minorHAnsi" w:hAnsiTheme="minorHAnsi"/>
          <w:lang w:val="sr-Cyrl-CS"/>
        </w:rPr>
        <w:t xml:space="preserve">Руси хоће Гамзиградску бању. (2014). </w:t>
      </w:r>
      <w:r w:rsidRPr="00673700">
        <w:rPr>
          <w:rFonts w:asciiTheme="minorHAnsi" w:hAnsiTheme="minorHAnsi"/>
          <w:lang w:val="ru-RU"/>
        </w:rPr>
        <w:t xml:space="preserve">Преузето са: </w:t>
      </w:r>
    </w:p>
    <w:p w14:paraId="4EBDEB34" w14:textId="54FB979B" w:rsidR="00997C41" w:rsidRPr="00673700" w:rsidRDefault="00515BE5" w:rsidP="00C71D24">
      <w:pPr>
        <w:pStyle w:val="Literatura"/>
        <w:numPr>
          <w:ilvl w:val="0"/>
          <w:numId w:val="0"/>
        </w:numPr>
        <w:ind w:left="360"/>
        <w:rPr>
          <w:rStyle w:val="HTMLCite"/>
          <w:rFonts w:asciiTheme="minorHAnsi" w:hAnsiTheme="minorHAnsi"/>
          <w:i w:val="0"/>
          <w:highlight w:val="yellow"/>
          <w:lang w:val="sr-Cyrl-RS"/>
        </w:rPr>
      </w:pPr>
      <w:hyperlink r:id="rId21" w:history="1">
        <w:r w:rsidR="00AC6B71" w:rsidRPr="00673700">
          <w:rPr>
            <w:rStyle w:val="Hyperlink"/>
            <w:rFonts w:asciiTheme="minorHAnsi" w:hAnsiTheme="minorHAnsi"/>
            <w:lang w:val="sr-Cyrl-CS"/>
          </w:rPr>
          <w:t>w</w:t>
        </w:r>
        <w:r w:rsidR="00AC6B71" w:rsidRPr="00673700">
          <w:rPr>
            <w:rStyle w:val="Hyperlink"/>
            <w:rFonts w:asciiTheme="minorHAnsi" w:hAnsiTheme="minorHAnsi"/>
          </w:rPr>
          <w:t>ww.ekapija.com/website/sr/page/977629/Rusi-hoće-Gamzigradsku-Banju</w:t>
        </w:r>
      </w:hyperlink>
      <w:r w:rsidR="00997C41" w:rsidRPr="00673700">
        <w:rPr>
          <w:rFonts w:asciiTheme="minorHAnsi" w:hAnsiTheme="minorHAnsi"/>
          <w:iCs/>
          <w:highlight w:val="yellow"/>
          <w:lang w:val="sr-Cyrl-RS"/>
        </w:rPr>
        <w:t xml:space="preserve"> </w:t>
      </w:r>
      <w:r w:rsidR="00997C41" w:rsidRPr="00673700">
        <w:rPr>
          <w:rStyle w:val="HTMLCite"/>
          <w:rFonts w:asciiTheme="minorHAnsi" w:hAnsiTheme="minorHAnsi"/>
          <w:i w:val="0"/>
          <w:highlight w:val="yellow"/>
        </w:rPr>
        <w:t xml:space="preserve"> </w:t>
      </w:r>
    </w:p>
    <w:p w14:paraId="52F3F4D7" w14:textId="16283B94" w:rsidR="00D73D58" w:rsidRPr="00607E2A" w:rsidRDefault="00D73D58" w:rsidP="00C71D24">
      <w:pPr>
        <w:pStyle w:val="Literatura"/>
        <w:numPr>
          <w:ilvl w:val="0"/>
          <w:numId w:val="17"/>
        </w:numPr>
        <w:rPr>
          <w:rStyle w:val="HTMLCite"/>
          <w:rFonts w:asciiTheme="minorHAnsi" w:hAnsiTheme="minorHAnsi"/>
          <w:i w:val="0"/>
          <w:lang w:val="sr-Cyrl-RS"/>
        </w:rPr>
      </w:pPr>
      <w:r w:rsidRPr="00607E2A">
        <w:rPr>
          <w:rFonts w:asciiTheme="minorHAnsi" w:hAnsiTheme="minorHAnsi"/>
          <w:iCs/>
          <w:lang w:val="ru-RU"/>
        </w:rPr>
        <w:t>Специјална болница за рехабилитацију Гамзиград. (б.д.). Преузето са:</w:t>
      </w:r>
      <w:r w:rsidRPr="00607E2A">
        <w:rPr>
          <w:rFonts w:asciiTheme="minorHAnsi" w:hAnsiTheme="minorHAnsi"/>
          <w:iCs/>
          <w:lang w:val="sr-Cyrl-CS"/>
        </w:rPr>
        <w:t xml:space="preserve"> </w:t>
      </w:r>
      <w:hyperlink r:id="rId22" w:history="1">
        <w:r w:rsidRPr="00607E2A">
          <w:rPr>
            <w:rStyle w:val="Hyperlink"/>
            <w:rFonts w:asciiTheme="minorHAnsi" w:hAnsiTheme="minorHAnsi"/>
            <w:iCs/>
            <w:lang w:val="sr-Cyrl-CS"/>
          </w:rPr>
          <w:t>www.gamzigradskabanja.org.rs</w:t>
        </w:r>
      </w:hyperlink>
    </w:p>
    <w:p w14:paraId="7D05F73F" w14:textId="785CE2A7" w:rsidR="00656C98" w:rsidRPr="00607E2A" w:rsidRDefault="00656C98" w:rsidP="00C71D24">
      <w:pPr>
        <w:pStyle w:val="ListParagraph"/>
        <w:numPr>
          <w:ilvl w:val="0"/>
          <w:numId w:val="17"/>
        </w:numPr>
        <w:contextualSpacing w:val="0"/>
        <w:rPr>
          <w:rFonts w:asciiTheme="minorHAnsi" w:hAnsiTheme="minorHAnsi"/>
        </w:rPr>
      </w:pPr>
      <w:r w:rsidRPr="00607E2A">
        <w:rPr>
          <w:rFonts w:asciiTheme="minorHAnsi" w:hAnsiTheme="minorHAnsi"/>
        </w:rPr>
        <w:t xml:space="preserve">Wiki (26.12.2015). </w:t>
      </w:r>
      <w:r w:rsidR="00FD7CF7" w:rsidRPr="00607E2A">
        <w:rPr>
          <w:rFonts w:asciiTheme="minorHAnsi" w:hAnsiTheme="minorHAnsi"/>
          <w:lang w:val="sr-Cyrl-BA"/>
        </w:rPr>
        <w:t>Преузето</w:t>
      </w:r>
      <w:r w:rsidRPr="00607E2A">
        <w:rPr>
          <w:rFonts w:asciiTheme="minorHAnsi" w:hAnsiTheme="minorHAnsi"/>
        </w:rPr>
        <w:t xml:space="preserve"> </w:t>
      </w:r>
      <w:r w:rsidR="00FD7CF7" w:rsidRPr="00607E2A">
        <w:rPr>
          <w:rFonts w:asciiTheme="minorHAnsi" w:hAnsiTheme="minorHAnsi"/>
          <w:lang w:val="sr-Cyrl-BA"/>
        </w:rPr>
        <w:t>26.01.2016. са:</w:t>
      </w:r>
    </w:p>
    <w:p w14:paraId="48571E05" w14:textId="68EB2F9C" w:rsidR="00656C98" w:rsidRPr="00607E2A" w:rsidRDefault="00515BE5" w:rsidP="00C71D24">
      <w:pPr>
        <w:pStyle w:val="ListParagraph"/>
        <w:spacing w:after="60"/>
        <w:ind w:left="360"/>
        <w:contextualSpacing w:val="0"/>
        <w:rPr>
          <w:rFonts w:asciiTheme="minorHAnsi" w:hAnsiTheme="minorHAnsi"/>
        </w:rPr>
      </w:pPr>
      <w:hyperlink r:id="rId23" w:history="1">
        <w:r w:rsidR="00656C98" w:rsidRPr="00607E2A">
          <w:rPr>
            <w:rStyle w:val="Hyperlink"/>
            <w:rFonts w:asciiTheme="minorHAnsi" w:hAnsiTheme="minorHAnsi"/>
          </w:rPr>
          <w:t>https://en.wikipedia.org/wiki/Wiki</w:t>
        </w:r>
      </w:hyperlink>
      <w:r w:rsidR="00656C98" w:rsidRPr="00607E2A">
        <w:rPr>
          <w:rFonts w:asciiTheme="minorHAnsi" w:hAnsiTheme="minorHAnsi"/>
        </w:rPr>
        <w:t xml:space="preserve"> </w:t>
      </w:r>
    </w:p>
    <w:p w14:paraId="28FF0A98" w14:textId="77777777" w:rsidR="006E7930" w:rsidRPr="00607E2A" w:rsidRDefault="006E7930" w:rsidP="00C71D24">
      <w:pPr>
        <w:pStyle w:val="ListParagraph"/>
        <w:numPr>
          <w:ilvl w:val="0"/>
          <w:numId w:val="17"/>
        </w:numPr>
        <w:contextualSpacing w:val="0"/>
        <w:rPr>
          <w:rFonts w:asciiTheme="minorHAnsi" w:hAnsiTheme="minorHAnsi"/>
        </w:rPr>
      </w:pPr>
      <w:r w:rsidRPr="00607E2A">
        <w:rPr>
          <w:rFonts w:asciiTheme="minorHAnsi" w:hAnsiTheme="minorHAnsi"/>
          <w:lang w:val="sr-Cyrl-BA"/>
        </w:rPr>
        <w:t xml:space="preserve">Пајић, Б. (2010). </w:t>
      </w:r>
      <w:r w:rsidRPr="00B37B3C">
        <w:rPr>
          <w:rFonts w:asciiTheme="minorHAnsi" w:hAnsiTheme="minorHAnsi"/>
          <w:lang w:val="ru-RU"/>
        </w:rPr>
        <w:t xml:space="preserve">Друштвени медији као маркетиншки алат. </w:t>
      </w:r>
      <w:proofErr w:type="spellStart"/>
      <w:r w:rsidRPr="00607E2A">
        <w:rPr>
          <w:rFonts w:asciiTheme="minorHAnsi" w:hAnsiTheme="minorHAnsi"/>
        </w:rPr>
        <w:t>Преузето</w:t>
      </w:r>
      <w:proofErr w:type="spellEnd"/>
      <w:r w:rsidRPr="00607E2A">
        <w:rPr>
          <w:rFonts w:asciiTheme="minorHAnsi" w:hAnsiTheme="minorHAnsi"/>
        </w:rPr>
        <w:t xml:space="preserve"> </w:t>
      </w:r>
      <w:proofErr w:type="spellStart"/>
      <w:r w:rsidRPr="00607E2A">
        <w:rPr>
          <w:rFonts w:asciiTheme="minorHAnsi" w:hAnsiTheme="minorHAnsi"/>
        </w:rPr>
        <w:t>са</w:t>
      </w:r>
      <w:proofErr w:type="spellEnd"/>
      <w:r w:rsidRPr="00607E2A">
        <w:rPr>
          <w:rFonts w:asciiTheme="minorHAnsi" w:hAnsiTheme="minorHAnsi"/>
        </w:rPr>
        <w:t>:</w:t>
      </w:r>
    </w:p>
    <w:p w14:paraId="08402617" w14:textId="5B462F0D" w:rsidR="006E7930" w:rsidRPr="00607E2A" w:rsidRDefault="00515BE5" w:rsidP="00C71D24">
      <w:pPr>
        <w:pStyle w:val="Literatura"/>
        <w:numPr>
          <w:ilvl w:val="0"/>
          <w:numId w:val="0"/>
        </w:numPr>
        <w:ind w:left="360"/>
        <w:rPr>
          <w:rStyle w:val="HTMLCite"/>
          <w:rFonts w:asciiTheme="minorHAnsi" w:hAnsiTheme="minorHAnsi"/>
          <w:i w:val="0"/>
          <w:lang w:val="sr-Cyrl-RS"/>
        </w:rPr>
      </w:pPr>
      <w:hyperlink r:id="rId24" w:history="1">
        <w:r w:rsidR="006E7930" w:rsidRPr="00607E2A">
          <w:rPr>
            <w:rStyle w:val="Hyperlink"/>
            <w:rFonts w:asciiTheme="minorHAnsi" w:hAnsiTheme="minorHAnsi"/>
          </w:rPr>
          <w:t>https://gorilamarketing.files.wordpress.com/2011/07/34598145-druc5a1tveni-mediji-kao-marketinc5a1ki-alat.pdf</w:t>
        </w:r>
      </w:hyperlink>
    </w:p>
    <w:p w14:paraId="608670DE" w14:textId="77777777" w:rsidR="005157AC" w:rsidRDefault="00E06622" w:rsidP="00C71D24">
      <w:pPr>
        <w:pStyle w:val="Literatura"/>
        <w:numPr>
          <w:ilvl w:val="0"/>
          <w:numId w:val="17"/>
        </w:numPr>
        <w:spacing w:after="0"/>
        <w:rPr>
          <w:rStyle w:val="HTMLCite"/>
          <w:rFonts w:asciiTheme="minorHAnsi" w:hAnsiTheme="minorHAnsi"/>
          <w:i w:val="0"/>
          <w:lang w:val="sr-Cyrl-RS"/>
        </w:rPr>
      </w:pPr>
      <w:r w:rsidRPr="00607E2A">
        <w:rPr>
          <w:rStyle w:val="HTMLCite"/>
          <w:rFonts w:asciiTheme="minorHAnsi" w:hAnsiTheme="minorHAnsi"/>
          <w:i w:val="0"/>
          <w:lang w:val="sr-Cyrl-RS"/>
        </w:rPr>
        <w:t>Stankov, S. (2006). Phylogenetic inference from homologous sequence data: minimum topological</w:t>
      </w:r>
      <w:r w:rsidRPr="00673700">
        <w:rPr>
          <w:rStyle w:val="HTMLCite"/>
          <w:rFonts w:asciiTheme="minorHAnsi" w:hAnsiTheme="minorHAnsi"/>
          <w:i w:val="0"/>
          <w:lang w:val="sr-Cyrl-RS"/>
        </w:rPr>
        <w:t xml:space="preserve"> assumption, strict mutational compatibility consensus tree as the ultimate solution. </w:t>
      </w:r>
      <w:r w:rsidRPr="00673700">
        <w:rPr>
          <w:rStyle w:val="HTMLCite"/>
          <w:rFonts w:asciiTheme="minorHAnsi" w:hAnsiTheme="minorHAnsi"/>
          <w:lang w:val="sr-Cyrl-RS"/>
        </w:rPr>
        <w:t>Biology Direct</w:t>
      </w:r>
      <w:r w:rsidRPr="00673700">
        <w:rPr>
          <w:rStyle w:val="HTMLCite"/>
          <w:rFonts w:asciiTheme="minorHAnsi" w:hAnsiTheme="minorHAnsi"/>
          <w:i w:val="0"/>
          <w:lang w:val="sr-Cyrl-RS"/>
        </w:rPr>
        <w:t xml:space="preserve">, </w:t>
      </w:r>
      <w:r w:rsidRPr="00673700">
        <w:rPr>
          <w:rStyle w:val="HTMLCite"/>
          <w:rFonts w:asciiTheme="minorHAnsi" w:hAnsiTheme="minorHAnsi"/>
          <w:lang w:val="sr-Cyrl-RS"/>
        </w:rPr>
        <w:t>1</w:t>
      </w:r>
      <w:r w:rsidRPr="00673700">
        <w:rPr>
          <w:rStyle w:val="HTMLCite"/>
          <w:rFonts w:asciiTheme="minorHAnsi" w:hAnsiTheme="minorHAnsi"/>
          <w:i w:val="0"/>
          <w:lang w:val="sr-Cyrl-RS"/>
        </w:rPr>
        <w:t xml:space="preserve">. </w:t>
      </w:r>
      <w:r w:rsidR="005157AC">
        <w:rPr>
          <w:rStyle w:val="HTMLCite"/>
          <w:rFonts w:asciiTheme="minorHAnsi" w:hAnsiTheme="minorHAnsi"/>
          <w:i w:val="0"/>
          <w:lang w:val="sr-Cyrl-RS"/>
        </w:rPr>
        <w:t>Преузето</w:t>
      </w:r>
      <w:r w:rsidRPr="00673700">
        <w:rPr>
          <w:rStyle w:val="HTMLCite"/>
          <w:rFonts w:asciiTheme="minorHAnsi" w:hAnsiTheme="minorHAnsi"/>
          <w:i w:val="0"/>
          <w:lang w:val="sr-Cyrl-RS"/>
        </w:rPr>
        <w:t xml:space="preserve"> </w:t>
      </w:r>
      <w:r w:rsidR="005157AC">
        <w:rPr>
          <w:rStyle w:val="HTMLCite"/>
          <w:rFonts w:asciiTheme="minorHAnsi" w:hAnsiTheme="minorHAnsi"/>
          <w:i w:val="0"/>
          <w:lang w:val="sr-Cyrl-RS"/>
        </w:rPr>
        <w:t>са:</w:t>
      </w:r>
    </w:p>
    <w:p w14:paraId="064F5906" w14:textId="6E13BD43" w:rsidR="00603CDF" w:rsidRPr="00673700" w:rsidRDefault="00515BE5" w:rsidP="00C71D24">
      <w:pPr>
        <w:pStyle w:val="Literatura"/>
        <w:numPr>
          <w:ilvl w:val="0"/>
          <w:numId w:val="0"/>
        </w:numPr>
        <w:ind w:left="360"/>
        <w:rPr>
          <w:rStyle w:val="HTMLCite"/>
          <w:rFonts w:asciiTheme="minorHAnsi" w:hAnsiTheme="minorHAnsi"/>
          <w:i w:val="0"/>
          <w:lang w:val="sr-Cyrl-RS"/>
        </w:rPr>
      </w:pPr>
      <w:hyperlink r:id="rId25" w:history="1">
        <w:r w:rsidR="00E06622" w:rsidRPr="00673700">
          <w:rPr>
            <w:rStyle w:val="Hyperlink"/>
            <w:rFonts w:asciiTheme="minorHAnsi" w:hAnsiTheme="minorHAnsi"/>
            <w:lang w:val="sr-Cyrl-RS"/>
          </w:rPr>
          <w:t>http://www.biology-direct.com/content/1/1/5</w:t>
        </w:r>
      </w:hyperlink>
      <w:r w:rsidR="00E06622" w:rsidRPr="00673700">
        <w:rPr>
          <w:rStyle w:val="HTMLCite"/>
          <w:rFonts w:asciiTheme="minorHAnsi" w:hAnsiTheme="minorHAnsi"/>
          <w:i w:val="0"/>
          <w:lang w:val="sr-Cyrl-RS"/>
        </w:rPr>
        <w:t xml:space="preserve"> </w:t>
      </w:r>
    </w:p>
    <w:p w14:paraId="0A952BB2" w14:textId="404BDA85" w:rsidR="003B3894" w:rsidRPr="00673700" w:rsidRDefault="003B3894" w:rsidP="00C71D24">
      <w:pPr>
        <w:pStyle w:val="Literatura"/>
        <w:numPr>
          <w:ilvl w:val="0"/>
          <w:numId w:val="17"/>
        </w:numPr>
        <w:spacing w:after="0"/>
        <w:rPr>
          <w:rStyle w:val="HTMLCite"/>
          <w:rFonts w:asciiTheme="minorHAnsi" w:hAnsiTheme="minorHAnsi"/>
          <w:i w:val="0"/>
          <w:lang w:val="sr-Cyrl-RS"/>
        </w:rPr>
      </w:pPr>
      <w:r w:rsidRPr="00673700">
        <w:rPr>
          <w:rFonts w:asciiTheme="minorHAnsi" w:hAnsiTheme="minorHAnsi"/>
        </w:rPr>
        <w:t xml:space="preserve">Београд, Економски факултет. (2006). Стратегија развоја туризма Републике Србије. Преузето </w:t>
      </w:r>
      <w:r w:rsidRPr="00673700">
        <w:rPr>
          <w:rFonts w:asciiTheme="minorHAnsi" w:hAnsiTheme="minorHAnsi"/>
          <w:lang w:val="sr-Cyrl-BA"/>
        </w:rPr>
        <w:t>са</w:t>
      </w:r>
      <w:r w:rsidRPr="00673700">
        <w:rPr>
          <w:rFonts w:asciiTheme="minorHAnsi" w:hAnsiTheme="minorHAnsi"/>
        </w:rPr>
        <w:t xml:space="preserve">: </w:t>
      </w:r>
      <w:hyperlink r:id="rId26" w:history="1">
        <w:r w:rsidRPr="00673700">
          <w:rPr>
            <w:rStyle w:val="Hyperlink"/>
            <w:rFonts w:asciiTheme="minorHAnsi" w:hAnsiTheme="minorHAnsi"/>
          </w:rPr>
          <w:t>http://mtt.gov.rs/download/3/Strategija%20razvoja%20turizma,cir.pdf</w:t>
        </w:r>
      </w:hyperlink>
    </w:p>
    <w:p w14:paraId="723AE9DD" w14:textId="0E6CAD36" w:rsidR="00455F94" w:rsidRDefault="00603CDF" w:rsidP="00C71D24">
      <w:pPr>
        <w:pStyle w:val="Literatura"/>
        <w:numPr>
          <w:ilvl w:val="0"/>
          <w:numId w:val="17"/>
        </w:numPr>
        <w:spacing w:after="0"/>
        <w:rPr>
          <w:rStyle w:val="HTMLCite"/>
          <w:rFonts w:asciiTheme="minorHAnsi" w:hAnsiTheme="minorHAnsi"/>
          <w:i w:val="0"/>
          <w:lang w:val="sr-Cyrl-RS"/>
        </w:rPr>
      </w:pPr>
      <w:r w:rsidRPr="00673700">
        <w:rPr>
          <w:rStyle w:val="HTMLCite"/>
          <w:rFonts w:asciiTheme="minorHAnsi" w:hAnsiTheme="minorHAnsi"/>
          <w:i w:val="0"/>
          <w:lang w:val="sr-Cyrl-RS"/>
        </w:rPr>
        <w:t>Све</w:t>
      </w:r>
      <w:r w:rsidR="00455F94" w:rsidRPr="00673700">
        <w:rPr>
          <w:rStyle w:val="HTMLCite"/>
          <w:rFonts w:asciiTheme="minorHAnsi" w:hAnsiTheme="minorHAnsi"/>
          <w:i w:val="0"/>
          <w:lang w:val="sr-Cyrl-RS"/>
        </w:rPr>
        <w:t xml:space="preserve"> </w:t>
      </w:r>
      <w:r w:rsidRPr="00673700">
        <w:rPr>
          <w:rStyle w:val="HTMLCite"/>
          <w:rFonts w:asciiTheme="minorHAnsi" w:hAnsiTheme="minorHAnsi"/>
          <w:i w:val="0"/>
          <w:lang w:val="sr-Cyrl-RS"/>
        </w:rPr>
        <w:t>пљеваљске</w:t>
      </w:r>
      <w:r w:rsidR="00455F94" w:rsidRPr="00673700">
        <w:rPr>
          <w:rStyle w:val="HTMLCite"/>
          <w:rFonts w:asciiTheme="minorHAnsi" w:hAnsiTheme="minorHAnsi"/>
          <w:i w:val="0"/>
          <w:lang w:val="sr-Cyrl-RS"/>
        </w:rPr>
        <w:t xml:space="preserve"> </w:t>
      </w:r>
      <w:r w:rsidRPr="00673700">
        <w:rPr>
          <w:rStyle w:val="HTMLCite"/>
          <w:rFonts w:asciiTheme="minorHAnsi" w:hAnsiTheme="minorHAnsi"/>
          <w:i w:val="0"/>
          <w:lang w:val="sr-Cyrl-RS"/>
        </w:rPr>
        <w:t>тамбурашице</w:t>
      </w:r>
      <w:r w:rsidR="00455F94" w:rsidRPr="00673700">
        <w:rPr>
          <w:rStyle w:val="HTMLCite"/>
          <w:rFonts w:asciiTheme="minorHAnsi" w:hAnsiTheme="minorHAnsi"/>
          <w:i w:val="0"/>
          <w:lang w:val="sr-Cyrl-RS"/>
        </w:rPr>
        <w:t>. (</w:t>
      </w:r>
      <w:r w:rsidRPr="00673700">
        <w:rPr>
          <w:rStyle w:val="HTMLCite"/>
          <w:rFonts w:asciiTheme="minorHAnsi" w:hAnsiTheme="minorHAnsi"/>
          <w:i w:val="0"/>
          <w:lang w:val="sr-Cyrl-RS"/>
        </w:rPr>
        <w:t>26.08.</w:t>
      </w:r>
      <w:r w:rsidR="00455F94" w:rsidRPr="00673700">
        <w:rPr>
          <w:rStyle w:val="HTMLCite"/>
          <w:rFonts w:asciiTheme="minorHAnsi" w:hAnsiTheme="minorHAnsi"/>
          <w:i w:val="0"/>
          <w:lang w:val="sr-Cyrl-RS"/>
        </w:rPr>
        <w:t xml:space="preserve">2014). </w:t>
      </w:r>
      <w:r w:rsidRPr="00673700">
        <w:rPr>
          <w:rStyle w:val="HTMLCite"/>
          <w:rFonts w:asciiTheme="minorHAnsi" w:hAnsiTheme="minorHAnsi"/>
          <w:lang w:val="sr-Cyrl-RS"/>
        </w:rPr>
        <w:t>Новости</w:t>
      </w:r>
      <w:r w:rsidR="00455F94" w:rsidRPr="00673700">
        <w:rPr>
          <w:rStyle w:val="HTMLCite"/>
          <w:rFonts w:asciiTheme="minorHAnsi" w:hAnsiTheme="minorHAnsi"/>
          <w:lang w:val="sr-Cyrl-RS"/>
        </w:rPr>
        <w:t xml:space="preserve"> </w:t>
      </w:r>
      <w:r w:rsidRPr="00673700">
        <w:rPr>
          <w:rStyle w:val="HTMLCite"/>
          <w:rFonts w:asciiTheme="minorHAnsi" w:hAnsiTheme="minorHAnsi"/>
          <w:lang w:val="sr-Cyrl-RS"/>
        </w:rPr>
        <w:t>онлајн</w:t>
      </w:r>
      <w:r w:rsidR="00455F94" w:rsidRPr="00673700">
        <w:rPr>
          <w:rStyle w:val="HTMLCite"/>
          <w:rFonts w:asciiTheme="minorHAnsi" w:hAnsiTheme="minorHAnsi"/>
          <w:i w:val="0"/>
          <w:lang w:val="sr-Cyrl-RS"/>
        </w:rPr>
        <w:t xml:space="preserve">. </w:t>
      </w:r>
      <w:r w:rsidRPr="00673700">
        <w:rPr>
          <w:rStyle w:val="HTMLCite"/>
          <w:rFonts w:asciiTheme="minorHAnsi" w:hAnsiTheme="minorHAnsi"/>
          <w:i w:val="0"/>
          <w:lang w:val="sr-Cyrl-RS"/>
        </w:rPr>
        <w:t>Преузето</w:t>
      </w:r>
      <w:r w:rsidR="00455F94" w:rsidRPr="00673700">
        <w:rPr>
          <w:rStyle w:val="HTMLCite"/>
          <w:rFonts w:asciiTheme="minorHAnsi" w:hAnsiTheme="minorHAnsi"/>
          <w:i w:val="0"/>
          <w:lang w:val="sr-Cyrl-RS"/>
        </w:rPr>
        <w:t xml:space="preserve"> </w:t>
      </w:r>
      <w:r w:rsidRPr="00673700">
        <w:rPr>
          <w:rStyle w:val="HTMLCite"/>
          <w:rFonts w:asciiTheme="minorHAnsi" w:hAnsiTheme="minorHAnsi"/>
          <w:i w:val="0"/>
          <w:lang w:val="sr-Cyrl-RS"/>
        </w:rPr>
        <w:t>са</w:t>
      </w:r>
      <w:r w:rsidR="00455F94" w:rsidRPr="00673700">
        <w:rPr>
          <w:rStyle w:val="HTMLCite"/>
          <w:rFonts w:asciiTheme="minorHAnsi" w:hAnsiTheme="minorHAnsi"/>
          <w:i w:val="0"/>
          <w:lang w:val="sr-Cyrl-RS"/>
        </w:rPr>
        <w:t>:</w:t>
      </w:r>
    </w:p>
    <w:p w14:paraId="2E3CCFC7" w14:textId="568FCFDF" w:rsidR="00C561C0" w:rsidRPr="00C561C0" w:rsidRDefault="00515BE5" w:rsidP="00C71D24">
      <w:pPr>
        <w:pStyle w:val="Literatura"/>
        <w:numPr>
          <w:ilvl w:val="0"/>
          <w:numId w:val="0"/>
        </w:numPr>
        <w:ind w:left="360"/>
        <w:rPr>
          <w:rStyle w:val="HTMLCite"/>
          <w:rFonts w:asciiTheme="minorHAnsi" w:hAnsiTheme="minorHAnsi"/>
          <w:i w:val="0"/>
          <w:iCs w:val="0"/>
          <w:color w:val="0563C1"/>
          <w:u w:val="single"/>
          <w:lang w:val="sr-Cyrl-RS"/>
        </w:rPr>
      </w:pPr>
      <w:hyperlink r:id="rId27" w:history="1">
        <w:r w:rsidR="00C561C0" w:rsidRPr="00673700">
          <w:rPr>
            <w:rStyle w:val="Hyperlink"/>
            <w:rFonts w:asciiTheme="minorHAnsi" w:hAnsiTheme="minorHAnsi"/>
            <w:lang w:val="sr-Cyrl-RS"/>
          </w:rPr>
          <w:t>http://www.novosti.rs/vesti/planeta.300.html:507287-Nova-jezicka-pravila-Sve-pljevaljske-tamburasice</w:t>
        </w:r>
      </w:hyperlink>
    </w:p>
    <w:p w14:paraId="2E8A1F93" w14:textId="054ABD03" w:rsidR="004570DE" w:rsidRPr="0036305B" w:rsidRDefault="008C31F7" w:rsidP="00C71D24">
      <w:pPr>
        <w:pStyle w:val="Literatura"/>
        <w:numPr>
          <w:ilvl w:val="0"/>
          <w:numId w:val="17"/>
        </w:numPr>
        <w:spacing w:after="0"/>
        <w:rPr>
          <w:rFonts w:asciiTheme="minorHAnsi" w:hAnsiTheme="minorHAnsi"/>
          <w:iCs/>
          <w:lang w:val="sr-Cyrl-RS"/>
        </w:rPr>
      </w:pPr>
      <w:r>
        <w:rPr>
          <w:rStyle w:val="HTMLCite"/>
          <w:rFonts w:asciiTheme="minorHAnsi" w:hAnsiTheme="minorHAnsi"/>
          <w:i w:val="0"/>
        </w:rPr>
        <w:t>Петровић</w:t>
      </w:r>
      <w:r w:rsidR="004570DE">
        <w:rPr>
          <w:rStyle w:val="HTMLCite"/>
          <w:rFonts w:asciiTheme="minorHAnsi" w:hAnsiTheme="minorHAnsi"/>
          <w:i w:val="0"/>
        </w:rPr>
        <w:t xml:space="preserve">, </w:t>
      </w:r>
      <w:r>
        <w:rPr>
          <w:rStyle w:val="HTMLCite"/>
          <w:rFonts w:asciiTheme="minorHAnsi" w:hAnsiTheme="minorHAnsi"/>
          <w:i w:val="0"/>
        </w:rPr>
        <w:t>М</w:t>
      </w:r>
      <w:r w:rsidR="004570DE">
        <w:rPr>
          <w:rStyle w:val="HTMLCite"/>
          <w:rFonts w:asciiTheme="minorHAnsi" w:hAnsiTheme="minorHAnsi"/>
          <w:i w:val="0"/>
        </w:rPr>
        <w:t xml:space="preserve">. (24.01.2016). </w:t>
      </w:r>
      <w:r>
        <w:rPr>
          <w:rStyle w:val="HTMLCite"/>
          <w:rFonts w:asciiTheme="minorHAnsi" w:hAnsiTheme="minorHAnsi"/>
          <w:i w:val="0"/>
        </w:rPr>
        <w:t>Шта</w:t>
      </w:r>
      <w:r w:rsidR="004570DE" w:rsidRPr="004570DE">
        <w:rPr>
          <w:rStyle w:val="HTMLCite"/>
          <w:rFonts w:asciiTheme="minorHAnsi" w:hAnsiTheme="minorHAnsi"/>
          <w:i w:val="0"/>
        </w:rPr>
        <w:t xml:space="preserve"> </w:t>
      </w:r>
      <w:r>
        <w:rPr>
          <w:rStyle w:val="HTMLCite"/>
          <w:rFonts w:asciiTheme="minorHAnsi" w:hAnsiTheme="minorHAnsi"/>
          <w:i w:val="0"/>
        </w:rPr>
        <w:t>морате</w:t>
      </w:r>
      <w:r w:rsidR="004570DE" w:rsidRPr="004570DE">
        <w:rPr>
          <w:rStyle w:val="HTMLCite"/>
          <w:rFonts w:asciiTheme="minorHAnsi" w:hAnsiTheme="minorHAnsi"/>
          <w:i w:val="0"/>
        </w:rPr>
        <w:t xml:space="preserve"> </w:t>
      </w:r>
      <w:r>
        <w:rPr>
          <w:rStyle w:val="HTMLCite"/>
          <w:rFonts w:asciiTheme="minorHAnsi" w:hAnsiTheme="minorHAnsi"/>
          <w:i w:val="0"/>
        </w:rPr>
        <w:t>видети</w:t>
      </w:r>
      <w:r w:rsidR="004570DE" w:rsidRPr="004570DE">
        <w:rPr>
          <w:rStyle w:val="HTMLCite"/>
          <w:rFonts w:asciiTheme="minorHAnsi" w:hAnsiTheme="minorHAnsi"/>
          <w:i w:val="0"/>
        </w:rPr>
        <w:t xml:space="preserve"> </w:t>
      </w:r>
      <w:r>
        <w:rPr>
          <w:rStyle w:val="HTMLCite"/>
          <w:rFonts w:asciiTheme="minorHAnsi" w:hAnsiTheme="minorHAnsi"/>
          <w:i w:val="0"/>
        </w:rPr>
        <w:t>у</w:t>
      </w:r>
      <w:r w:rsidR="004570DE" w:rsidRPr="004570DE">
        <w:rPr>
          <w:rStyle w:val="HTMLCite"/>
          <w:rFonts w:asciiTheme="minorHAnsi" w:hAnsiTheme="minorHAnsi"/>
          <w:i w:val="0"/>
        </w:rPr>
        <w:t xml:space="preserve"> </w:t>
      </w:r>
      <w:r>
        <w:rPr>
          <w:rStyle w:val="HTMLCite"/>
          <w:rFonts w:asciiTheme="minorHAnsi" w:hAnsiTheme="minorHAnsi"/>
          <w:i w:val="0"/>
        </w:rPr>
        <w:t>Лисабону</w:t>
      </w:r>
      <w:r w:rsidR="004570DE" w:rsidRPr="004570DE">
        <w:rPr>
          <w:rStyle w:val="HTMLCite"/>
          <w:rFonts w:asciiTheme="minorHAnsi" w:hAnsiTheme="minorHAnsi"/>
          <w:i w:val="0"/>
        </w:rPr>
        <w:t xml:space="preserve"> </w:t>
      </w:r>
      <w:r w:rsidR="004570DE" w:rsidRPr="004570DE">
        <w:rPr>
          <w:rFonts w:asciiTheme="minorHAnsi" w:hAnsiTheme="minorHAnsi" w:cs="Arial"/>
          <w:color w:val="000000"/>
          <w:shd w:val="clear" w:color="auto" w:fill="FFFFFF"/>
        </w:rPr>
        <w:t>[</w:t>
      </w:r>
      <w:r w:rsidR="00B816A6">
        <w:rPr>
          <w:rFonts w:asciiTheme="minorHAnsi" w:hAnsiTheme="minorHAnsi" w:cs="Arial"/>
          <w:color w:val="000000"/>
          <w:shd w:val="clear" w:color="auto" w:fill="FFFFFF"/>
        </w:rPr>
        <w:t>Web blog post</w:t>
      </w:r>
      <w:r w:rsidR="004570DE" w:rsidRPr="004570DE">
        <w:rPr>
          <w:rFonts w:asciiTheme="minorHAnsi" w:hAnsiTheme="minorHAnsi" w:cs="Arial"/>
          <w:color w:val="000000"/>
          <w:shd w:val="clear" w:color="auto" w:fill="FFFFFF"/>
        </w:rPr>
        <w:t>]</w:t>
      </w:r>
      <w:r w:rsidR="004570DE">
        <w:rPr>
          <w:rFonts w:asciiTheme="minorHAnsi" w:hAnsiTheme="minorHAnsi" w:cs="Arial"/>
          <w:color w:val="000000"/>
          <w:shd w:val="clear" w:color="auto" w:fill="FFFFFF"/>
        </w:rPr>
        <w:t xml:space="preserve">. </w:t>
      </w:r>
      <w:r>
        <w:rPr>
          <w:rFonts w:asciiTheme="minorHAnsi" w:hAnsiTheme="minorHAnsi" w:cs="Arial"/>
          <w:color w:val="000000"/>
          <w:shd w:val="clear" w:color="auto" w:fill="FFFFFF"/>
        </w:rPr>
        <w:t>Преузето</w:t>
      </w:r>
      <w:r w:rsidR="004570DE">
        <w:rPr>
          <w:rFonts w:asciiTheme="minorHAnsi" w:hAnsiTheme="minorHAnsi" w:cs="Arial"/>
          <w:color w:val="000000"/>
          <w:shd w:val="clear" w:color="auto" w:fill="FFFFFF"/>
        </w:rPr>
        <w:t xml:space="preserve"> </w:t>
      </w:r>
      <w:r>
        <w:rPr>
          <w:rFonts w:asciiTheme="minorHAnsi" w:hAnsiTheme="minorHAnsi" w:cs="Arial"/>
          <w:color w:val="000000"/>
          <w:shd w:val="clear" w:color="auto" w:fill="FFFFFF"/>
        </w:rPr>
        <w:t>са</w:t>
      </w:r>
      <w:r w:rsidR="004570DE">
        <w:rPr>
          <w:rFonts w:asciiTheme="minorHAnsi" w:hAnsiTheme="minorHAnsi" w:cs="Arial"/>
          <w:color w:val="000000"/>
          <w:shd w:val="clear" w:color="auto" w:fill="FFFFFF"/>
        </w:rPr>
        <w:t>:</w:t>
      </w:r>
    </w:p>
    <w:p w14:paraId="6439CE62" w14:textId="2F785AF9" w:rsidR="0036305B" w:rsidRPr="0036305B" w:rsidRDefault="00515BE5" w:rsidP="00C71D24">
      <w:pPr>
        <w:pStyle w:val="ListParagraph"/>
        <w:spacing w:after="60"/>
        <w:ind w:left="360"/>
        <w:rPr>
          <w:rFonts w:asciiTheme="minorHAnsi" w:hAnsiTheme="minorHAnsi"/>
          <w:iCs/>
          <w:lang w:val="sr-Latn-CS"/>
        </w:rPr>
      </w:pPr>
      <w:hyperlink r:id="rId28" w:history="1">
        <w:r w:rsidR="0036305B" w:rsidRPr="00DB19E1">
          <w:rPr>
            <w:rStyle w:val="Hyperlink"/>
            <w:rFonts w:asciiTheme="minorHAnsi" w:hAnsiTheme="minorHAnsi"/>
            <w:iCs/>
            <w:lang w:val="sr-Cyrl-RS"/>
          </w:rPr>
          <w:t>http://milosblog.com/lisabon-preporuke/</w:t>
        </w:r>
      </w:hyperlink>
      <w:r w:rsidR="0036305B">
        <w:rPr>
          <w:rFonts w:asciiTheme="minorHAnsi" w:hAnsiTheme="minorHAnsi"/>
          <w:iCs/>
          <w:lang w:val="sr-Cyrl-RS"/>
        </w:rPr>
        <w:t xml:space="preserve"> </w:t>
      </w:r>
    </w:p>
    <w:p w14:paraId="3195F3AE" w14:textId="24C86763" w:rsidR="00C561C0" w:rsidRPr="001F77ED" w:rsidRDefault="005E0821" w:rsidP="001F77ED">
      <w:pPr>
        <w:pStyle w:val="Literatura"/>
        <w:numPr>
          <w:ilvl w:val="0"/>
          <w:numId w:val="17"/>
        </w:numPr>
        <w:spacing w:after="0"/>
        <w:rPr>
          <w:rFonts w:asciiTheme="minorHAnsi" w:hAnsiTheme="minorHAnsi"/>
          <w:iCs/>
          <w:lang w:val="sr-Cyrl-RS"/>
        </w:rPr>
      </w:pPr>
      <w:r w:rsidRPr="005E0821">
        <w:rPr>
          <w:rFonts w:asciiTheme="minorHAnsi" w:hAnsiTheme="minorHAnsi"/>
          <w:iCs/>
          <w:lang w:val="sr-Cyrl-RS"/>
        </w:rPr>
        <w:t>Krulwich</w:t>
      </w:r>
      <w:r>
        <w:rPr>
          <w:rFonts w:asciiTheme="minorHAnsi" w:hAnsiTheme="minorHAnsi"/>
          <w:iCs/>
        </w:rPr>
        <w:t>, R.,</w:t>
      </w:r>
      <w:r>
        <w:rPr>
          <w:rFonts w:asciiTheme="minorHAnsi" w:hAnsiTheme="minorHAnsi"/>
          <w:iCs/>
          <w:lang w:val="sr-Cyrl-RS"/>
        </w:rPr>
        <w:t xml:space="preserve"> </w:t>
      </w:r>
      <w:r w:rsidRPr="005E0821">
        <w:rPr>
          <w:rFonts w:asciiTheme="minorHAnsi" w:hAnsiTheme="minorHAnsi"/>
          <w:iCs/>
          <w:lang w:val="sr-Cyrl-RS"/>
        </w:rPr>
        <w:t>Bolinsky</w:t>
      </w:r>
      <w:r>
        <w:rPr>
          <w:rFonts w:asciiTheme="minorHAnsi" w:hAnsiTheme="minorHAnsi"/>
          <w:iCs/>
        </w:rPr>
        <w:t>, D. (23.10.2009).</w:t>
      </w:r>
      <w:r w:rsidR="00431804">
        <w:rPr>
          <w:rFonts w:asciiTheme="minorHAnsi" w:hAnsiTheme="minorHAnsi"/>
          <w:iCs/>
        </w:rPr>
        <w:t xml:space="preserve"> </w:t>
      </w:r>
      <w:r w:rsidR="00431804" w:rsidRPr="00431804">
        <w:rPr>
          <w:rFonts w:asciiTheme="minorHAnsi" w:hAnsiTheme="minorHAnsi"/>
          <w:iCs/>
        </w:rPr>
        <w:t>Flu Attack! How A Virus Invades Your Body</w:t>
      </w:r>
      <w:r w:rsidR="008235C9">
        <w:rPr>
          <w:rFonts w:asciiTheme="minorHAnsi" w:hAnsiTheme="minorHAnsi"/>
          <w:iCs/>
        </w:rPr>
        <w:t xml:space="preserve"> [</w:t>
      </w:r>
      <w:r w:rsidR="008235C9">
        <w:rPr>
          <w:rFonts w:asciiTheme="minorHAnsi" w:hAnsiTheme="minorHAnsi"/>
          <w:iCs/>
          <w:lang w:val="sr-Cyrl-BA"/>
        </w:rPr>
        <w:t>видео</w:t>
      </w:r>
      <w:r w:rsidR="008235C9">
        <w:rPr>
          <w:rFonts w:asciiTheme="minorHAnsi" w:hAnsiTheme="minorHAnsi"/>
          <w:iCs/>
        </w:rPr>
        <w:t>]</w:t>
      </w:r>
      <w:r w:rsidR="00431804">
        <w:rPr>
          <w:rFonts w:asciiTheme="minorHAnsi" w:hAnsiTheme="minorHAnsi"/>
          <w:iCs/>
        </w:rPr>
        <w:t xml:space="preserve"> </w:t>
      </w:r>
      <w:r w:rsidR="00431804">
        <w:rPr>
          <w:rFonts w:asciiTheme="minorHAnsi" w:hAnsiTheme="minorHAnsi"/>
          <w:iCs/>
          <w:lang w:val="sr-Cyrl-BA"/>
        </w:rPr>
        <w:t>Преузето са:</w:t>
      </w:r>
      <w:r w:rsidR="00431804">
        <w:rPr>
          <w:rFonts w:asciiTheme="minorHAnsi" w:hAnsiTheme="minorHAnsi"/>
          <w:iCs/>
        </w:rPr>
        <w:t xml:space="preserve"> </w:t>
      </w:r>
      <w:hyperlink r:id="rId29" w:history="1">
        <w:r w:rsidR="00431804" w:rsidRPr="00DB19E1">
          <w:rPr>
            <w:rStyle w:val="Hyperlink"/>
            <w:rFonts w:asciiTheme="minorHAnsi" w:hAnsiTheme="minorHAnsi"/>
            <w:iCs/>
          </w:rPr>
          <w:t>https://www.youtube.com/watch?v=Rpj0emEGShQ</w:t>
        </w:r>
      </w:hyperlink>
    </w:p>
    <w:p w14:paraId="4F81D87B" w14:textId="1ACDA0FD" w:rsidR="00425C53" w:rsidRPr="00673700" w:rsidRDefault="00425C53" w:rsidP="006E7930">
      <w:pPr>
        <w:pStyle w:val="Literatura"/>
        <w:numPr>
          <w:ilvl w:val="0"/>
          <w:numId w:val="0"/>
        </w:numPr>
        <w:spacing w:before="240" w:after="120"/>
        <w:rPr>
          <w:rFonts w:asciiTheme="minorHAnsi" w:hAnsiTheme="minorHAnsi"/>
          <w:iCs/>
          <w:highlight w:val="yellow"/>
          <w:lang w:val="sr-Cyrl-RS"/>
        </w:rPr>
      </w:pPr>
      <w:r w:rsidRPr="00673700">
        <w:rPr>
          <w:rFonts w:asciiTheme="minorHAnsi" w:hAnsiTheme="minorHAnsi"/>
          <w:b/>
          <w:sz w:val="22"/>
          <w:szCs w:val="22"/>
          <w:lang w:val="sr-Cyrl-BA"/>
        </w:rPr>
        <w:t>Библиографија</w:t>
      </w:r>
    </w:p>
    <w:p w14:paraId="435AC265" w14:textId="42498179" w:rsidR="00425C53" w:rsidRPr="00673700" w:rsidRDefault="00425C53" w:rsidP="00425C53">
      <w:pPr>
        <w:pStyle w:val="Literatura"/>
        <w:numPr>
          <w:ilvl w:val="0"/>
          <w:numId w:val="16"/>
        </w:numPr>
        <w:rPr>
          <w:rFonts w:asciiTheme="minorHAnsi" w:hAnsiTheme="minorHAnsi"/>
          <w:lang w:val="sr-Cyrl-BA"/>
        </w:rPr>
      </w:pPr>
      <w:r w:rsidRPr="00673700">
        <w:rPr>
          <w:rFonts w:asciiTheme="minorHAnsi" w:hAnsiTheme="minorHAnsi"/>
          <w:lang w:val="sr-Cyrl-BA"/>
        </w:rPr>
        <w:t>У овом делу навести сву л</w:t>
      </w:r>
      <w:r w:rsidR="00216087">
        <w:rPr>
          <w:rFonts w:asciiTheme="minorHAnsi" w:hAnsiTheme="minorHAnsi"/>
          <w:lang w:val="sr-Cyrl-BA"/>
        </w:rPr>
        <w:t>итературу која је коришћена, а</w:t>
      </w:r>
      <w:r w:rsidRPr="00673700">
        <w:rPr>
          <w:rFonts w:asciiTheme="minorHAnsi" w:hAnsiTheme="minorHAnsi"/>
          <w:lang w:val="sr-Cyrl-BA"/>
        </w:rPr>
        <w:t xml:space="preserve"> на коју се аутор није директно позивао у раду. </w:t>
      </w:r>
    </w:p>
    <w:p w14:paraId="0BE0831F" w14:textId="5F288DAB" w:rsidR="000726E6" w:rsidRPr="00673700" w:rsidRDefault="00425C53" w:rsidP="000726E6">
      <w:pPr>
        <w:pStyle w:val="Literatura"/>
        <w:numPr>
          <w:ilvl w:val="0"/>
          <w:numId w:val="16"/>
        </w:numPr>
        <w:rPr>
          <w:rFonts w:asciiTheme="minorHAnsi" w:hAnsiTheme="minorHAnsi"/>
          <w:sz w:val="22"/>
          <w:szCs w:val="22"/>
          <w:lang w:val="sr-Cyrl-BA"/>
        </w:rPr>
      </w:pPr>
      <w:r w:rsidRPr="00673700">
        <w:rPr>
          <w:rFonts w:asciiTheme="minorHAnsi" w:hAnsiTheme="minorHAnsi"/>
          <w:lang w:val="sr-Cyrl-BA"/>
        </w:rPr>
        <w:t>За формате исписа референци, водити се упутством за сву ли</w:t>
      </w:r>
      <w:r w:rsidR="000726E6" w:rsidRPr="00673700">
        <w:rPr>
          <w:rFonts w:asciiTheme="minorHAnsi" w:hAnsiTheme="minorHAnsi"/>
          <w:lang w:val="sr-Cyrl-BA"/>
        </w:rPr>
        <w:t>тературу које је наведено изнад, с тим што списак треба формирати по азбучном реду</w:t>
      </w:r>
      <w:r w:rsidR="00C7153B" w:rsidRPr="00673700">
        <w:rPr>
          <w:rFonts w:asciiTheme="minorHAnsi" w:hAnsiTheme="minorHAnsi"/>
          <w:lang w:val="sr-Cyrl-BA"/>
        </w:rPr>
        <w:t xml:space="preserve"> (или, уколико је чланак у целини написан на енглеском језику, користити абецедни ред).</w:t>
      </w:r>
    </w:p>
    <w:p w14:paraId="3F12FB5A" w14:textId="77777777" w:rsidR="00BC652F" w:rsidRPr="000C1AD2" w:rsidRDefault="00BC652F" w:rsidP="00BC652F">
      <w:pPr>
        <w:pStyle w:val="Literatura"/>
        <w:numPr>
          <w:ilvl w:val="0"/>
          <w:numId w:val="0"/>
        </w:numPr>
        <w:rPr>
          <w:rFonts w:asciiTheme="minorHAnsi" w:hAnsiTheme="minorHAnsi"/>
          <w:sz w:val="22"/>
          <w:szCs w:val="22"/>
          <w:lang w:val="sr-Cyrl-BA"/>
        </w:rPr>
        <w:sectPr w:rsidR="00BC652F" w:rsidRPr="000C1AD2" w:rsidSect="007D3AA9">
          <w:headerReference w:type="default" r:id="rId30"/>
          <w:type w:val="continuous"/>
          <w:pgSz w:w="11907" w:h="16840" w:code="9"/>
          <w:pgMar w:top="1134" w:right="1134" w:bottom="1134" w:left="1134" w:header="720" w:footer="720" w:gutter="0"/>
          <w:cols w:num="2" w:space="284"/>
        </w:sectPr>
      </w:pPr>
    </w:p>
    <w:p w14:paraId="79C62791" w14:textId="77777777" w:rsidR="00EC4C68" w:rsidRPr="00673700" w:rsidRDefault="00EC4C68" w:rsidP="00EC4C68">
      <w:pPr>
        <w:rPr>
          <w:rFonts w:asciiTheme="minorHAnsi" w:hAnsiTheme="minorHAnsi"/>
          <w:i/>
          <w:sz w:val="16"/>
          <w:highlight w:val="yellow"/>
          <w:lang w:val="sr-Latn-CS"/>
        </w:rPr>
      </w:pPr>
    </w:p>
    <w:p w14:paraId="1E1335CE" w14:textId="77777777" w:rsidR="006E7930" w:rsidRPr="00673700" w:rsidRDefault="006E7930" w:rsidP="00EC4C68">
      <w:pPr>
        <w:rPr>
          <w:rFonts w:asciiTheme="minorHAnsi" w:hAnsiTheme="minorHAnsi"/>
          <w:i/>
          <w:sz w:val="16"/>
          <w:highlight w:val="yellow"/>
          <w:lang w:val="sr-Latn-CS"/>
        </w:rPr>
      </w:pPr>
    </w:p>
    <w:p w14:paraId="6203E6A4" w14:textId="77777777" w:rsidR="006E7930" w:rsidRPr="00673700" w:rsidRDefault="006E7930" w:rsidP="00EC4C68">
      <w:pPr>
        <w:rPr>
          <w:rFonts w:asciiTheme="minorHAnsi" w:hAnsiTheme="minorHAnsi"/>
          <w:i/>
          <w:sz w:val="16"/>
          <w:highlight w:val="yellow"/>
          <w:lang w:val="sr-Latn-CS"/>
        </w:rPr>
      </w:pPr>
    </w:p>
    <w:p w14:paraId="4AB4145E" w14:textId="77777777" w:rsidR="006E7930" w:rsidRPr="00673700" w:rsidRDefault="006E7930" w:rsidP="00EC4C68">
      <w:pPr>
        <w:rPr>
          <w:rFonts w:asciiTheme="minorHAnsi" w:hAnsiTheme="minorHAnsi"/>
          <w:i/>
          <w:sz w:val="16"/>
          <w:highlight w:val="yellow"/>
          <w:lang w:val="sr-Latn-CS"/>
        </w:rPr>
      </w:pPr>
    </w:p>
    <w:p w14:paraId="797E3E79" w14:textId="77777777" w:rsidR="006E7930" w:rsidRPr="00673700" w:rsidRDefault="006E7930" w:rsidP="00EC4C68">
      <w:pPr>
        <w:rPr>
          <w:rFonts w:asciiTheme="minorHAnsi" w:hAnsiTheme="minorHAnsi"/>
          <w:i/>
          <w:sz w:val="16"/>
          <w:highlight w:val="yellow"/>
          <w:lang w:val="sr-Latn-CS"/>
        </w:rPr>
      </w:pPr>
    </w:p>
    <w:p w14:paraId="7B2FB079" w14:textId="77777777" w:rsidR="006E7930" w:rsidRPr="00673700" w:rsidRDefault="006E7930" w:rsidP="00EC4C68">
      <w:pPr>
        <w:rPr>
          <w:rFonts w:asciiTheme="minorHAnsi" w:hAnsiTheme="minorHAnsi"/>
          <w:i/>
          <w:sz w:val="16"/>
          <w:highlight w:val="yellow"/>
          <w:lang w:val="sr-Latn-CS"/>
        </w:rPr>
      </w:pPr>
    </w:p>
    <w:p w14:paraId="6F92105C" w14:textId="77777777" w:rsidR="006E7930" w:rsidRPr="00673700" w:rsidRDefault="006E7930" w:rsidP="00EC4C68">
      <w:pPr>
        <w:rPr>
          <w:rFonts w:asciiTheme="minorHAnsi" w:hAnsiTheme="minorHAnsi"/>
          <w:i/>
          <w:sz w:val="16"/>
          <w:highlight w:val="yellow"/>
          <w:lang w:val="sr-Latn-CS"/>
        </w:rPr>
      </w:pPr>
    </w:p>
    <w:p w14:paraId="518A83BF" w14:textId="77777777" w:rsidR="006E7930" w:rsidRPr="00673700" w:rsidRDefault="006E7930" w:rsidP="00EC4C68">
      <w:pPr>
        <w:rPr>
          <w:rFonts w:asciiTheme="minorHAnsi" w:hAnsiTheme="minorHAnsi"/>
          <w:i/>
          <w:sz w:val="16"/>
          <w:highlight w:val="yellow"/>
          <w:lang w:val="sr-Latn-CS"/>
        </w:rPr>
      </w:pPr>
    </w:p>
    <w:p w14:paraId="203A34D2" w14:textId="77777777" w:rsidR="006E7930" w:rsidRPr="00673700" w:rsidRDefault="006E7930" w:rsidP="00EC4C68">
      <w:pPr>
        <w:rPr>
          <w:rFonts w:asciiTheme="minorHAnsi" w:hAnsiTheme="minorHAnsi"/>
          <w:i/>
          <w:sz w:val="16"/>
          <w:highlight w:val="yellow"/>
          <w:lang w:val="sr-Latn-CS"/>
        </w:rPr>
      </w:pPr>
    </w:p>
    <w:p w14:paraId="74092C89" w14:textId="15033EE5" w:rsidR="006E7930" w:rsidRPr="00AE1267" w:rsidRDefault="006E7930" w:rsidP="00EC4C68">
      <w:pPr>
        <w:rPr>
          <w:rFonts w:asciiTheme="minorHAnsi" w:hAnsiTheme="minorHAnsi"/>
          <w:lang w:val="sr-Latn-CS"/>
        </w:rPr>
      </w:pPr>
    </w:p>
    <w:p w14:paraId="1EFE7237" w14:textId="24617D9A" w:rsidR="006E7930" w:rsidRPr="00C63E2F" w:rsidRDefault="006E7930" w:rsidP="00EC4C68">
      <w:pPr>
        <w:rPr>
          <w:rFonts w:asciiTheme="minorHAnsi" w:hAnsiTheme="minorHAnsi"/>
          <w:highlight w:val="yellow"/>
          <w:lang w:val="sr-Latn-CS"/>
        </w:rPr>
      </w:pPr>
    </w:p>
    <w:p w14:paraId="227077EE" w14:textId="77777777" w:rsidR="006E7930" w:rsidRPr="00673700" w:rsidRDefault="006E7930" w:rsidP="00EC4C68">
      <w:pPr>
        <w:rPr>
          <w:rFonts w:asciiTheme="minorHAnsi" w:hAnsiTheme="minorHAnsi"/>
          <w:i/>
          <w:sz w:val="16"/>
          <w:highlight w:val="yellow"/>
          <w:lang w:val="sr-Latn-CS"/>
        </w:rPr>
      </w:pPr>
    </w:p>
    <w:p w14:paraId="4FB5B808" w14:textId="77777777" w:rsidR="006E7930" w:rsidRPr="00673700" w:rsidRDefault="006E7930" w:rsidP="00EC4C68">
      <w:pPr>
        <w:rPr>
          <w:rFonts w:asciiTheme="minorHAnsi" w:hAnsiTheme="minorHAnsi"/>
          <w:i/>
          <w:sz w:val="16"/>
          <w:highlight w:val="yellow"/>
          <w:lang w:val="sr-Latn-CS"/>
        </w:rPr>
      </w:pPr>
    </w:p>
    <w:p w14:paraId="0961EB31" w14:textId="77777777" w:rsidR="006E7930" w:rsidRPr="00673700" w:rsidRDefault="006E7930" w:rsidP="00EC4C68">
      <w:pPr>
        <w:rPr>
          <w:rFonts w:asciiTheme="minorHAnsi" w:hAnsiTheme="minorHAnsi"/>
          <w:i/>
          <w:sz w:val="16"/>
          <w:highlight w:val="yellow"/>
          <w:lang w:val="sr-Latn-CS"/>
        </w:rPr>
      </w:pPr>
    </w:p>
    <w:p w14:paraId="0C8879F1" w14:textId="77777777" w:rsidR="006E7930" w:rsidRPr="00673700" w:rsidRDefault="006E7930" w:rsidP="00EC4C68">
      <w:pPr>
        <w:rPr>
          <w:rFonts w:asciiTheme="minorHAnsi" w:hAnsiTheme="minorHAnsi"/>
          <w:i/>
          <w:sz w:val="16"/>
          <w:highlight w:val="yellow"/>
          <w:lang w:val="sr-Latn-CS"/>
        </w:rPr>
      </w:pPr>
    </w:p>
    <w:p w14:paraId="6ABABC6F" w14:textId="77777777" w:rsidR="006E7930" w:rsidRPr="00673700" w:rsidRDefault="006E7930" w:rsidP="00EC4C68">
      <w:pPr>
        <w:rPr>
          <w:rFonts w:asciiTheme="minorHAnsi" w:hAnsiTheme="minorHAnsi"/>
          <w:i/>
          <w:sz w:val="16"/>
          <w:highlight w:val="yellow"/>
          <w:lang w:val="sr-Latn-CS"/>
        </w:rPr>
      </w:pPr>
    </w:p>
    <w:p w14:paraId="18DBDCC5" w14:textId="77777777" w:rsidR="006E7930" w:rsidRPr="00673700" w:rsidRDefault="006E7930" w:rsidP="00EC4C68">
      <w:pPr>
        <w:rPr>
          <w:rFonts w:asciiTheme="minorHAnsi" w:hAnsiTheme="minorHAnsi"/>
          <w:i/>
          <w:sz w:val="16"/>
          <w:highlight w:val="yellow"/>
          <w:lang w:val="sr-Latn-CS"/>
        </w:rPr>
      </w:pPr>
    </w:p>
    <w:p w14:paraId="5156B2E9" w14:textId="77777777" w:rsidR="006403B4" w:rsidRPr="00673700" w:rsidRDefault="006403B4" w:rsidP="00EC4C68">
      <w:pPr>
        <w:rPr>
          <w:rFonts w:asciiTheme="minorHAnsi" w:hAnsiTheme="minorHAnsi"/>
          <w:i/>
          <w:sz w:val="16"/>
          <w:lang w:val="sr-Latn-CS"/>
        </w:rPr>
        <w:sectPr w:rsidR="006403B4" w:rsidRPr="00673700" w:rsidSect="007D3AA9">
          <w:type w:val="continuous"/>
          <w:pgSz w:w="11907" w:h="16840" w:code="9"/>
          <w:pgMar w:top="1134" w:right="1134" w:bottom="1134" w:left="1134" w:header="720" w:footer="720" w:gutter="0"/>
          <w:cols w:num="2" w:space="284"/>
        </w:sectPr>
      </w:pPr>
    </w:p>
    <w:p w14:paraId="68B7E796" w14:textId="4879295A" w:rsidR="00EC4C68" w:rsidRPr="00673700" w:rsidRDefault="00EC4C68" w:rsidP="00EC4C68">
      <w:pPr>
        <w:rPr>
          <w:rFonts w:asciiTheme="minorHAnsi" w:hAnsiTheme="minorHAnsi"/>
          <w:i/>
          <w:sz w:val="16"/>
          <w:lang w:val="sr-Cyrl-BA"/>
        </w:rPr>
      </w:pPr>
      <w:r w:rsidRPr="00673700">
        <w:rPr>
          <w:rFonts w:asciiTheme="minorHAnsi" w:hAnsiTheme="minorHAnsi"/>
          <w:i/>
          <w:sz w:val="16"/>
          <w:lang w:val="sr-Latn-CS"/>
        </w:rPr>
        <w:t xml:space="preserve">Датум пријема </w:t>
      </w:r>
      <w:r w:rsidR="00472B36">
        <w:rPr>
          <w:rFonts w:asciiTheme="minorHAnsi" w:hAnsiTheme="minorHAnsi"/>
          <w:i/>
          <w:sz w:val="16"/>
          <w:lang w:val="sr-Cyrl-BA"/>
        </w:rPr>
        <w:t>рада</w:t>
      </w:r>
      <w:r w:rsidRPr="00673700">
        <w:rPr>
          <w:rFonts w:asciiTheme="minorHAnsi" w:hAnsiTheme="minorHAnsi"/>
          <w:i/>
          <w:sz w:val="16"/>
          <w:lang w:val="sr-Latn-CS"/>
        </w:rPr>
        <w:t xml:space="preserve">: </w:t>
      </w:r>
      <w:r w:rsidR="006403B4" w:rsidRPr="00673700">
        <w:rPr>
          <w:rFonts w:asciiTheme="minorHAnsi" w:hAnsiTheme="minorHAnsi"/>
          <w:i/>
          <w:sz w:val="16"/>
          <w:lang w:val="sr-Cyrl-BA"/>
        </w:rPr>
        <w:t xml:space="preserve">Тачан датум уноси </w:t>
      </w:r>
      <w:r w:rsidR="00DC5069">
        <w:rPr>
          <w:rFonts w:asciiTheme="minorHAnsi" w:hAnsiTheme="minorHAnsi"/>
          <w:i/>
          <w:sz w:val="16"/>
          <w:lang w:val="sr-Cyrl-BA"/>
        </w:rPr>
        <w:t>научни одбор</w:t>
      </w:r>
      <w:r w:rsidR="006403B4" w:rsidRPr="00673700">
        <w:rPr>
          <w:rFonts w:asciiTheme="minorHAnsi" w:hAnsiTheme="minorHAnsi"/>
          <w:i/>
          <w:sz w:val="16"/>
          <w:lang w:val="sr-Cyrl-BA"/>
        </w:rPr>
        <w:t>.</w:t>
      </w:r>
    </w:p>
    <w:p w14:paraId="723C5BE0" w14:textId="685AB0BD" w:rsidR="00EC4C68" w:rsidRPr="00673700" w:rsidRDefault="00EC4C68" w:rsidP="00EC4C68">
      <w:pPr>
        <w:rPr>
          <w:rFonts w:asciiTheme="minorHAnsi" w:hAnsiTheme="minorHAnsi"/>
          <w:i/>
          <w:sz w:val="16"/>
          <w:lang w:val="sr-Cyrl-RS"/>
        </w:rPr>
      </w:pPr>
      <w:r w:rsidRPr="00673700">
        <w:rPr>
          <w:rFonts w:asciiTheme="minorHAnsi" w:hAnsiTheme="minorHAnsi"/>
          <w:i/>
          <w:sz w:val="16"/>
          <w:lang w:val="sr-Cyrl-RS"/>
        </w:rPr>
        <w:t xml:space="preserve">Датум </w:t>
      </w:r>
      <w:r w:rsidR="006403B4" w:rsidRPr="00673700">
        <w:rPr>
          <w:rFonts w:asciiTheme="minorHAnsi" w:hAnsiTheme="minorHAnsi"/>
          <w:i/>
          <w:sz w:val="16"/>
          <w:lang w:val="sr-Cyrl-RS"/>
        </w:rPr>
        <w:t xml:space="preserve">пријема коригованог </w:t>
      </w:r>
      <w:r w:rsidR="00472B36">
        <w:rPr>
          <w:rFonts w:asciiTheme="minorHAnsi" w:hAnsiTheme="minorHAnsi"/>
          <w:i/>
          <w:sz w:val="16"/>
          <w:lang w:val="sr-Cyrl-RS"/>
        </w:rPr>
        <w:t>рада</w:t>
      </w:r>
      <w:r w:rsidRPr="00673700">
        <w:rPr>
          <w:rFonts w:asciiTheme="minorHAnsi" w:hAnsiTheme="minorHAnsi"/>
          <w:i/>
          <w:sz w:val="16"/>
          <w:lang w:val="sr-Cyrl-RS"/>
        </w:rPr>
        <w:t xml:space="preserve">: </w:t>
      </w:r>
      <w:r w:rsidR="00DC5069">
        <w:rPr>
          <w:rFonts w:asciiTheme="minorHAnsi" w:hAnsiTheme="minorHAnsi"/>
          <w:i/>
          <w:sz w:val="16"/>
          <w:lang w:val="sr-Cyrl-BA"/>
        </w:rPr>
        <w:t>Тачан датум уноси научни одбор</w:t>
      </w:r>
      <w:r w:rsidR="006403B4" w:rsidRPr="00673700">
        <w:rPr>
          <w:rFonts w:asciiTheme="minorHAnsi" w:hAnsiTheme="minorHAnsi"/>
          <w:i/>
          <w:sz w:val="16"/>
          <w:lang w:val="sr-Cyrl-BA"/>
        </w:rPr>
        <w:t>.</w:t>
      </w:r>
    </w:p>
    <w:p w14:paraId="56418349" w14:textId="4C5EC287" w:rsidR="003125BD" w:rsidRPr="00673700" w:rsidRDefault="00EC4C68" w:rsidP="00EC4C68">
      <w:pPr>
        <w:rPr>
          <w:rFonts w:asciiTheme="minorHAnsi" w:hAnsiTheme="minorHAnsi"/>
          <w:lang w:val="sr-Cyrl-BA"/>
        </w:rPr>
      </w:pPr>
      <w:r w:rsidRPr="00673700">
        <w:rPr>
          <w:rFonts w:asciiTheme="minorHAnsi" w:hAnsiTheme="minorHAnsi"/>
          <w:i/>
          <w:sz w:val="16"/>
          <w:lang w:val="sr-Cyrl-RS"/>
        </w:rPr>
        <w:t xml:space="preserve">Датум прихватања </w:t>
      </w:r>
      <w:r w:rsidR="00472B36">
        <w:rPr>
          <w:rFonts w:asciiTheme="minorHAnsi" w:hAnsiTheme="minorHAnsi"/>
          <w:i/>
          <w:sz w:val="16"/>
          <w:lang w:val="sr-Cyrl-RS"/>
        </w:rPr>
        <w:t>рада</w:t>
      </w:r>
      <w:r w:rsidRPr="00673700">
        <w:rPr>
          <w:rFonts w:asciiTheme="minorHAnsi" w:hAnsiTheme="minorHAnsi"/>
          <w:i/>
          <w:sz w:val="16"/>
          <w:lang w:val="sr-Cyrl-RS"/>
        </w:rPr>
        <w:t>:</w:t>
      </w:r>
      <w:r w:rsidR="00DC5069">
        <w:rPr>
          <w:rFonts w:asciiTheme="minorHAnsi" w:hAnsiTheme="minorHAnsi"/>
          <w:i/>
          <w:sz w:val="16"/>
          <w:lang w:val="sr-Cyrl-BA"/>
        </w:rPr>
        <w:t xml:space="preserve"> Тачан датум уноси научни одбор</w:t>
      </w:r>
      <w:r w:rsidR="006403B4" w:rsidRPr="00673700">
        <w:rPr>
          <w:rFonts w:asciiTheme="minorHAnsi" w:hAnsiTheme="minorHAnsi"/>
          <w:i/>
          <w:sz w:val="16"/>
          <w:lang w:val="sr-Cyrl-BA"/>
        </w:rPr>
        <w:t>.</w:t>
      </w:r>
    </w:p>
    <w:sectPr w:rsidR="003125BD" w:rsidRPr="00673700" w:rsidSect="006403B4">
      <w:type w:val="continuous"/>
      <w:pgSz w:w="11907" w:h="16840" w:code="9"/>
      <w:pgMar w:top="1134" w:right="1134" w:bottom="1134" w:left="1134" w:header="720" w:footer="720" w:gutter="0"/>
      <w:cols w:space="2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16B00F" w14:textId="77777777" w:rsidR="00515BE5" w:rsidRDefault="00515BE5">
      <w:r>
        <w:separator/>
      </w:r>
    </w:p>
  </w:endnote>
  <w:endnote w:type="continuationSeparator" w:id="0">
    <w:p w14:paraId="35018DF2" w14:textId="77777777" w:rsidR="00515BE5" w:rsidRDefault="00515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2F698" w14:textId="77777777" w:rsidR="005E0821" w:rsidRDefault="005E0821" w:rsidP="0053287F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F1AE090" w14:textId="77777777" w:rsidR="005E0821" w:rsidRDefault="005E0821" w:rsidP="0053287F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938927" w14:textId="77777777" w:rsidR="005E0821" w:rsidRDefault="005E0821">
    <w:pPr>
      <w:pStyle w:val="Footer"/>
      <w:jc w:val="right"/>
    </w:pPr>
  </w:p>
  <w:p w14:paraId="58016C5E" w14:textId="77777777" w:rsidR="005E0821" w:rsidRDefault="005E0821" w:rsidP="00E76F6C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70CEEE" w14:textId="77777777" w:rsidR="005E0821" w:rsidRDefault="005E0821">
    <w:pPr>
      <w:pStyle w:val="Footer"/>
      <w:jc w:val="right"/>
    </w:pPr>
    <w:r>
      <w:t xml:space="preserve"> </w:t>
    </w:r>
  </w:p>
  <w:p w14:paraId="26BF7D25" w14:textId="77777777" w:rsidR="005E0821" w:rsidRDefault="005E08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213E20" w14:textId="77777777" w:rsidR="00515BE5" w:rsidRDefault="00515BE5">
      <w:r>
        <w:separator/>
      </w:r>
    </w:p>
  </w:footnote>
  <w:footnote w:type="continuationSeparator" w:id="0">
    <w:p w14:paraId="6B6A027B" w14:textId="77777777" w:rsidR="00515BE5" w:rsidRDefault="00515BE5">
      <w:r>
        <w:continuationSeparator/>
      </w:r>
    </w:p>
  </w:footnote>
  <w:footnote w:id="1">
    <w:p w14:paraId="449371AA" w14:textId="6F04F06C" w:rsidR="005E0821" w:rsidRPr="00BB069D" w:rsidRDefault="005E0821" w:rsidP="00BE5135">
      <w:pPr>
        <w:pStyle w:val="FootnoteText"/>
        <w:jc w:val="both"/>
        <w:rPr>
          <w:rFonts w:ascii="Calibri" w:hAnsi="Calibri"/>
          <w:sz w:val="16"/>
          <w:szCs w:val="16"/>
          <w:lang w:val="sr-Cyrl-BA"/>
        </w:rPr>
      </w:pPr>
      <w:r w:rsidRPr="00BB069D">
        <w:rPr>
          <w:rStyle w:val="FootnoteReference"/>
          <w:rFonts w:ascii="Calibri" w:hAnsi="Calibri"/>
          <w:sz w:val="16"/>
          <w:szCs w:val="16"/>
        </w:rPr>
        <w:footnoteRef/>
      </w:r>
      <w:r w:rsidRPr="00B37B3C">
        <w:rPr>
          <w:rFonts w:ascii="Calibri" w:hAnsi="Calibri"/>
          <w:sz w:val="16"/>
          <w:szCs w:val="16"/>
          <w:lang w:val="ru-RU"/>
        </w:rPr>
        <w:t xml:space="preserve"> </w:t>
      </w:r>
      <w:r w:rsidRPr="00BB069D">
        <w:rPr>
          <w:rFonts w:ascii="Calibri" w:hAnsi="Calibri"/>
          <w:sz w:val="16"/>
          <w:szCs w:val="16"/>
          <w:lang w:val="sr-Cyrl-BA"/>
        </w:rPr>
        <w:t xml:space="preserve">Уколико је рад део пројекта, потребно је навести на овом месту назив и број пројекта, односно назив програма у оквиру кога је </w:t>
      </w:r>
      <w:r w:rsidR="000571D7">
        <w:rPr>
          <w:rFonts w:ascii="Calibri" w:hAnsi="Calibri"/>
          <w:sz w:val="16"/>
          <w:szCs w:val="16"/>
          <w:lang w:val="sr-Cyrl-BA"/>
        </w:rPr>
        <w:t>рад</w:t>
      </w:r>
      <w:r w:rsidRPr="00BB069D">
        <w:rPr>
          <w:rFonts w:ascii="Calibri" w:hAnsi="Calibri"/>
          <w:sz w:val="16"/>
          <w:szCs w:val="16"/>
          <w:lang w:val="sr-Cyrl-BA"/>
        </w:rPr>
        <w:t xml:space="preserve"> настао, као и назив институције која је финансирала пројекат или програм</w:t>
      </w:r>
      <w:r>
        <w:rPr>
          <w:rFonts w:ascii="Calibri" w:hAnsi="Calibri"/>
          <w:sz w:val="16"/>
          <w:szCs w:val="16"/>
          <w:lang w:val="sr-Cyrl-BA"/>
        </w:rPr>
        <w:t>.</w:t>
      </w:r>
    </w:p>
  </w:footnote>
  <w:footnote w:id="2">
    <w:p w14:paraId="677C51D5" w14:textId="59A1DAAC" w:rsidR="005E0821" w:rsidRPr="00967CA8" w:rsidRDefault="005E0821" w:rsidP="00967CA8">
      <w:pPr>
        <w:pStyle w:val="FootnoteText"/>
        <w:jc w:val="both"/>
        <w:rPr>
          <w:sz w:val="16"/>
          <w:szCs w:val="16"/>
          <w:lang w:val="sr-Cyrl-BA"/>
        </w:rPr>
      </w:pPr>
      <w:r w:rsidRPr="00967CA8">
        <w:rPr>
          <w:rStyle w:val="FootnoteReference"/>
          <w:sz w:val="16"/>
          <w:szCs w:val="16"/>
        </w:rPr>
        <w:footnoteRef/>
      </w:r>
      <w:r w:rsidRPr="00B37B3C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sr-Cyrl-BA"/>
        </w:rPr>
        <w:t xml:space="preserve">За информације о навођењу других издања погледати део о литератури. Фусноте користити за додатне напомене и слично. Не користити их за навођење литературе. Величина слова у фуснотама треба да буде 8 </w:t>
      </w:r>
      <w:r>
        <w:rPr>
          <w:sz w:val="16"/>
          <w:szCs w:val="16"/>
          <w:lang w:val="sr-Latn-CS"/>
        </w:rPr>
        <w:t>pt</w:t>
      </w:r>
      <w:r>
        <w:rPr>
          <w:sz w:val="16"/>
          <w:szCs w:val="16"/>
          <w:lang w:val="sr-Cyrl-BA"/>
        </w:rPr>
        <w:t>, као што је овде приказано.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F65794" w14:textId="2E7881F4" w:rsidR="005E0821" w:rsidRPr="00952010" w:rsidRDefault="005E0821" w:rsidP="00952010">
    <w:r w:rsidRPr="00CC7F2E">
      <w:rPr>
        <w:noProof/>
        <w:lang w:val="sr-Latn-RS" w:eastAsia="sr-Latn-RS"/>
      </w:rPr>
      <w:drawing>
        <wp:inline distT="0" distB="0" distL="0" distR="0" wp14:anchorId="31E8A1C9" wp14:editId="51B882A3">
          <wp:extent cx="6115050" cy="838200"/>
          <wp:effectExtent l="0" t="0" r="0" b="0"/>
          <wp:docPr id="2" name="Picture 4" descr="header2_copy_za_pripremu_rada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eader2_copy_za_pripremu_rada co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207893" w14:textId="64966FDE" w:rsidR="00DC5069" w:rsidRPr="00E10589" w:rsidRDefault="00DC5069" w:rsidP="00BF69C3">
    <w:pPr>
      <w:tabs>
        <w:tab w:val="left" w:pos="2448"/>
      </w:tabs>
      <w:jc w:val="left"/>
      <w:rPr>
        <w:rFonts w:asciiTheme="minorHAnsi" w:hAnsiTheme="minorHAnsi"/>
        <w:i/>
        <w:lang w:val="sr-Cyrl-BA"/>
      </w:rPr>
    </w:pPr>
    <w:r w:rsidRPr="00E10589">
      <w:rPr>
        <w:rFonts w:asciiTheme="minorHAnsi" w:hAnsiTheme="minorHAnsi"/>
        <w:i/>
        <w:lang w:val="sr-Cyrl-BA"/>
      </w:rPr>
      <w:t>Конференција „</w:t>
    </w:r>
    <w:r w:rsidR="0071071C">
      <w:rPr>
        <w:rFonts w:asciiTheme="minorHAnsi" w:hAnsiTheme="minorHAnsi"/>
        <w:i/>
        <w:lang w:val="sr-Cyrl-BA"/>
      </w:rPr>
      <w:t>Спорт, здравље, животна средина</w:t>
    </w:r>
    <w:r w:rsidRPr="00E10589">
      <w:rPr>
        <w:rFonts w:asciiTheme="minorHAnsi" w:hAnsiTheme="minorHAnsi"/>
        <w:i/>
        <w:lang w:val="sr-Cyrl-BA"/>
      </w:rPr>
      <w:t>“, 2016. године</w:t>
    </w:r>
    <w:r w:rsidR="0071071C">
      <w:rPr>
        <w:rFonts w:asciiTheme="minorHAnsi" w:hAnsiTheme="minorHAnsi"/>
        <w:i/>
        <w:lang w:val="sr-Cyrl-BA"/>
      </w:rPr>
      <w:t xml:space="preserve">       </w:t>
    </w:r>
    <w:r w:rsidR="00495C3E" w:rsidRPr="00E10589">
      <w:rPr>
        <w:rFonts w:asciiTheme="minorHAnsi" w:hAnsiTheme="minorHAnsi"/>
        <w:i/>
        <w:lang w:val="sr-Cyrl-BA"/>
      </w:rPr>
      <w:t>Упутство ауторима за припрему радова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16A37D" w14:textId="77777777" w:rsidR="005E0821" w:rsidRPr="00E10589" w:rsidRDefault="005E0821" w:rsidP="00BF69C3">
    <w:pPr>
      <w:pStyle w:val="Header"/>
      <w:jc w:val="left"/>
      <w:rPr>
        <w:rFonts w:asciiTheme="minorHAnsi" w:hAnsiTheme="minorHAnsi"/>
        <w:lang w:val="ru-RU"/>
      </w:rPr>
    </w:pPr>
    <w:r w:rsidRPr="00E10589">
      <w:rPr>
        <w:rFonts w:asciiTheme="minorHAnsi" w:hAnsiTheme="minorHAnsi"/>
        <w:i/>
        <w:lang w:val="sr-Cyrl-BA"/>
      </w:rPr>
      <w:t>Име и Презиме аутора                                                                                                                                    Наслов рада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12204"/>
    <w:multiLevelType w:val="multilevel"/>
    <w:tmpl w:val="8500DEF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D19C5"/>
    <w:multiLevelType w:val="hybridMultilevel"/>
    <w:tmpl w:val="C868E5D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5F4FED"/>
    <w:multiLevelType w:val="multilevel"/>
    <w:tmpl w:val="C29A22D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E6E4C"/>
    <w:multiLevelType w:val="hybridMultilevel"/>
    <w:tmpl w:val="664493B4"/>
    <w:lvl w:ilvl="0" w:tplc="4BB0EC42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AB6B58"/>
    <w:multiLevelType w:val="hybridMultilevel"/>
    <w:tmpl w:val="A3C2B0E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352A30"/>
    <w:multiLevelType w:val="hybridMultilevel"/>
    <w:tmpl w:val="7BE0CDAE"/>
    <w:lvl w:ilvl="0" w:tplc="0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3D01D7"/>
    <w:multiLevelType w:val="multilevel"/>
    <w:tmpl w:val="8500DEF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93F2A"/>
    <w:multiLevelType w:val="hybridMultilevel"/>
    <w:tmpl w:val="DF229C1E"/>
    <w:lvl w:ilvl="0" w:tplc="1F1CBF12">
      <w:start w:val="1"/>
      <w:numFmt w:val="decimal"/>
      <w:lvlText w:val="[%1]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81A0019" w:tentative="1">
      <w:start w:val="1"/>
      <w:numFmt w:val="lowerLetter"/>
      <w:lvlText w:val="%2."/>
      <w:lvlJc w:val="left"/>
      <w:pPr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B52321"/>
    <w:multiLevelType w:val="singleLevel"/>
    <w:tmpl w:val="BBC0428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1C6513AF"/>
    <w:multiLevelType w:val="multilevel"/>
    <w:tmpl w:val="8500DEF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15B5D"/>
    <w:multiLevelType w:val="hybridMultilevel"/>
    <w:tmpl w:val="8500DEFE"/>
    <w:lvl w:ilvl="0" w:tplc="27E606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ED2AD8"/>
    <w:multiLevelType w:val="hybridMultilevel"/>
    <w:tmpl w:val="51D0EEF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7B10F3"/>
    <w:multiLevelType w:val="singleLevel"/>
    <w:tmpl w:val="BBC0428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63B786A"/>
    <w:multiLevelType w:val="multilevel"/>
    <w:tmpl w:val="8500DEF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CE73DC"/>
    <w:multiLevelType w:val="multilevel"/>
    <w:tmpl w:val="8500DEF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507C46"/>
    <w:multiLevelType w:val="multilevel"/>
    <w:tmpl w:val="8500DEF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9669ED"/>
    <w:multiLevelType w:val="hybridMultilevel"/>
    <w:tmpl w:val="C8D4EADA"/>
    <w:lvl w:ilvl="0" w:tplc="B4BCFF96">
      <w:start w:val="1"/>
      <w:numFmt w:val="decimal"/>
      <w:lvlText w:val="[%1]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6B6F2E"/>
    <w:multiLevelType w:val="hybridMultilevel"/>
    <w:tmpl w:val="FCD8B74E"/>
    <w:lvl w:ilvl="0" w:tplc="6A407DDC">
      <w:start w:val="1"/>
      <w:numFmt w:val="decimal"/>
      <w:pStyle w:val="Literatura"/>
      <w:lvlText w:val="[%1]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D936E9B"/>
    <w:multiLevelType w:val="multilevel"/>
    <w:tmpl w:val="8500DEF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090396"/>
    <w:multiLevelType w:val="hybridMultilevel"/>
    <w:tmpl w:val="C1EADCA4"/>
    <w:lvl w:ilvl="0" w:tplc="DE8891F4">
      <w:start w:val="1"/>
      <w:numFmt w:val="bullet"/>
      <w:pStyle w:val="nabrajanja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18"/>
  </w:num>
  <w:num w:numId="5">
    <w:abstractNumId w:val="14"/>
  </w:num>
  <w:num w:numId="6">
    <w:abstractNumId w:val="0"/>
  </w:num>
  <w:num w:numId="7">
    <w:abstractNumId w:val="6"/>
  </w:num>
  <w:num w:numId="8">
    <w:abstractNumId w:val="15"/>
  </w:num>
  <w:num w:numId="9">
    <w:abstractNumId w:val="13"/>
  </w:num>
  <w:num w:numId="10">
    <w:abstractNumId w:val="9"/>
  </w:num>
  <w:num w:numId="11">
    <w:abstractNumId w:val="19"/>
  </w:num>
  <w:num w:numId="12">
    <w:abstractNumId w:val="2"/>
  </w:num>
  <w:num w:numId="13">
    <w:abstractNumId w:val="17"/>
  </w:num>
  <w:num w:numId="14">
    <w:abstractNumId w:val="3"/>
  </w:num>
  <w:num w:numId="15">
    <w:abstractNumId w:val="1"/>
  </w:num>
  <w:num w:numId="16">
    <w:abstractNumId w:val="4"/>
  </w:num>
  <w:num w:numId="17">
    <w:abstractNumId w:val="7"/>
  </w:num>
  <w:num w:numId="18">
    <w:abstractNumId w:val="5"/>
  </w:num>
  <w:num w:numId="19">
    <w:abstractNumId w:val="11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6B3"/>
    <w:rsid w:val="00004CC9"/>
    <w:rsid w:val="00006506"/>
    <w:rsid w:val="00011BD3"/>
    <w:rsid w:val="00011F82"/>
    <w:rsid w:val="00023CDC"/>
    <w:rsid w:val="00030080"/>
    <w:rsid w:val="00034808"/>
    <w:rsid w:val="00034CF2"/>
    <w:rsid w:val="000356BF"/>
    <w:rsid w:val="00042C99"/>
    <w:rsid w:val="0004327E"/>
    <w:rsid w:val="00045BB3"/>
    <w:rsid w:val="00053CE0"/>
    <w:rsid w:val="00056174"/>
    <w:rsid w:val="000571D7"/>
    <w:rsid w:val="00061C5B"/>
    <w:rsid w:val="00063841"/>
    <w:rsid w:val="00065C0B"/>
    <w:rsid w:val="00066999"/>
    <w:rsid w:val="0006799C"/>
    <w:rsid w:val="000726E6"/>
    <w:rsid w:val="00073137"/>
    <w:rsid w:val="00073EE5"/>
    <w:rsid w:val="00074BF3"/>
    <w:rsid w:val="00090F9A"/>
    <w:rsid w:val="000921AC"/>
    <w:rsid w:val="000926B5"/>
    <w:rsid w:val="000A1DDE"/>
    <w:rsid w:val="000B0C14"/>
    <w:rsid w:val="000B541D"/>
    <w:rsid w:val="000B7FA2"/>
    <w:rsid w:val="000C1AD2"/>
    <w:rsid w:val="000C4D7C"/>
    <w:rsid w:val="000C70F5"/>
    <w:rsid w:val="000C7B10"/>
    <w:rsid w:val="000D5EC5"/>
    <w:rsid w:val="000E1768"/>
    <w:rsid w:val="000E312B"/>
    <w:rsid w:val="000E501D"/>
    <w:rsid w:val="000E52FE"/>
    <w:rsid w:val="00102D54"/>
    <w:rsid w:val="00104505"/>
    <w:rsid w:val="001056C2"/>
    <w:rsid w:val="00105BCC"/>
    <w:rsid w:val="00132909"/>
    <w:rsid w:val="001359D6"/>
    <w:rsid w:val="00136268"/>
    <w:rsid w:val="00141E65"/>
    <w:rsid w:val="001421DD"/>
    <w:rsid w:val="00142FA8"/>
    <w:rsid w:val="00150269"/>
    <w:rsid w:val="001526C5"/>
    <w:rsid w:val="0015710E"/>
    <w:rsid w:val="00161624"/>
    <w:rsid w:val="00161FC6"/>
    <w:rsid w:val="00162A2B"/>
    <w:rsid w:val="001637C1"/>
    <w:rsid w:val="00170282"/>
    <w:rsid w:val="00173314"/>
    <w:rsid w:val="00173445"/>
    <w:rsid w:val="00174DAD"/>
    <w:rsid w:val="00176AE0"/>
    <w:rsid w:val="00177440"/>
    <w:rsid w:val="001979F3"/>
    <w:rsid w:val="001A3315"/>
    <w:rsid w:val="001A5FBC"/>
    <w:rsid w:val="001B0AFF"/>
    <w:rsid w:val="001B2880"/>
    <w:rsid w:val="001B4DB8"/>
    <w:rsid w:val="001C3715"/>
    <w:rsid w:val="001C3C1F"/>
    <w:rsid w:val="001D5741"/>
    <w:rsid w:val="001E2C97"/>
    <w:rsid w:val="001E5EA6"/>
    <w:rsid w:val="001F138D"/>
    <w:rsid w:val="001F315B"/>
    <w:rsid w:val="001F3697"/>
    <w:rsid w:val="001F3AB2"/>
    <w:rsid w:val="001F754F"/>
    <w:rsid w:val="001F77ED"/>
    <w:rsid w:val="00200213"/>
    <w:rsid w:val="00204DDA"/>
    <w:rsid w:val="00216087"/>
    <w:rsid w:val="0022180B"/>
    <w:rsid w:val="00223F3A"/>
    <w:rsid w:val="00224537"/>
    <w:rsid w:val="00225170"/>
    <w:rsid w:val="00230FDD"/>
    <w:rsid w:val="002335D7"/>
    <w:rsid w:val="00234B2C"/>
    <w:rsid w:val="00242299"/>
    <w:rsid w:val="002463D6"/>
    <w:rsid w:val="00247209"/>
    <w:rsid w:val="00251ACD"/>
    <w:rsid w:val="002565A0"/>
    <w:rsid w:val="0025694B"/>
    <w:rsid w:val="00260A95"/>
    <w:rsid w:val="0026257E"/>
    <w:rsid w:val="00277C14"/>
    <w:rsid w:val="00281100"/>
    <w:rsid w:val="00282744"/>
    <w:rsid w:val="00286F9E"/>
    <w:rsid w:val="00290801"/>
    <w:rsid w:val="00291B9C"/>
    <w:rsid w:val="002921B0"/>
    <w:rsid w:val="002922B9"/>
    <w:rsid w:val="0029622A"/>
    <w:rsid w:val="002A3690"/>
    <w:rsid w:val="002B7821"/>
    <w:rsid w:val="002C2332"/>
    <w:rsid w:val="002C4A58"/>
    <w:rsid w:val="002C73E5"/>
    <w:rsid w:val="002D0FDB"/>
    <w:rsid w:val="002D181C"/>
    <w:rsid w:val="002D18A6"/>
    <w:rsid w:val="002D452F"/>
    <w:rsid w:val="002D4778"/>
    <w:rsid w:val="002E10AD"/>
    <w:rsid w:val="002E69FA"/>
    <w:rsid w:val="002F0E57"/>
    <w:rsid w:val="002F29C9"/>
    <w:rsid w:val="002F33B1"/>
    <w:rsid w:val="002F3A19"/>
    <w:rsid w:val="002F52D3"/>
    <w:rsid w:val="002F6458"/>
    <w:rsid w:val="002F7664"/>
    <w:rsid w:val="0030651F"/>
    <w:rsid w:val="00307318"/>
    <w:rsid w:val="0031175D"/>
    <w:rsid w:val="003125BD"/>
    <w:rsid w:val="00314C85"/>
    <w:rsid w:val="00314FD8"/>
    <w:rsid w:val="00325667"/>
    <w:rsid w:val="00325761"/>
    <w:rsid w:val="00334DCD"/>
    <w:rsid w:val="00337F19"/>
    <w:rsid w:val="00342275"/>
    <w:rsid w:val="00342C5B"/>
    <w:rsid w:val="00346BB8"/>
    <w:rsid w:val="003517EA"/>
    <w:rsid w:val="00353DF9"/>
    <w:rsid w:val="0036305B"/>
    <w:rsid w:val="00364CCC"/>
    <w:rsid w:val="00376D41"/>
    <w:rsid w:val="00392562"/>
    <w:rsid w:val="003931AE"/>
    <w:rsid w:val="00393E5A"/>
    <w:rsid w:val="003A1623"/>
    <w:rsid w:val="003A2D0A"/>
    <w:rsid w:val="003A3874"/>
    <w:rsid w:val="003A3B53"/>
    <w:rsid w:val="003A55D6"/>
    <w:rsid w:val="003B1A3E"/>
    <w:rsid w:val="003B3894"/>
    <w:rsid w:val="003C0E8C"/>
    <w:rsid w:val="003C2277"/>
    <w:rsid w:val="003D19A7"/>
    <w:rsid w:val="003D37CA"/>
    <w:rsid w:val="003D46D0"/>
    <w:rsid w:val="003E0333"/>
    <w:rsid w:val="003E0F5A"/>
    <w:rsid w:val="003E245E"/>
    <w:rsid w:val="003F2990"/>
    <w:rsid w:val="003F67E9"/>
    <w:rsid w:val="003F70D6"/>
    <w:rsid w:val="00403BCE"/>
    <w:rsid w:val="0041173C"/>
    <w:rsid w:val="00417CE1"/>
    <w:rsid w:val="004209A1"/>
    <w:rsid w:val="00420BA3"/>
    <w:rsid w:val="00425C53"/>
    <w:rsid w:val="00431506"/>
    <w:rsid w:val="00431804"/>
    <w:rsid w:val="00436C37"/>
    <w:rsid w:val="00440144"/>
    <w:rsid w:val="00446699"/>
    <w:rsid w:val="00455CBB"/>
    <w:rsid w:val="00455F94"/>
    <w:rsid w:val="004570DE"/>
    <w:rsid w:val="00457C88"/>
    <w:rsid w:val="00461EF6"/>
    <w:rsid w:val="004621B8"/>
    <w:rsid w:val="004722EB"/>
    <w:rsid w:val="00472B36"/>
    <w:rsid w:val="00474955"/>
    <w:rsid w:val="00481A16"/>
    <w:rsid w:val="004914FD"/>
    <w:rsid w:val="00491ED4"/>
    <w:rsid w:val="00495C3E"/>
    <w:rsid w:val="004A0835"/>
    <w:rsid w:val="004A49F7"/>
    <w:rsid w:val="004A66F3"/>
    <w:rsid w:val="004C0BE0"/>
    <w:rsid w:val="004C225B"/>
    <w:rsid w:val="004C22E7"/>
    <w:rsid w:val="004C23CB"/>
    <w:rsid w:val="004C5523"/>
    <w:rsid w:val="004D0EA4"/>
    <w:rsid w:val="004D10FA"/>
    <w:rsid w:val="004D52FA"/>
    <w:rsid w:val="004D5E75"/>
    <w:rsid w:val="004E342A"/>
    <w:rsid w:val="004E5C09"/>
    <w:rsid w:val="004E7B6A"/>
    <w:rsid w:val="00500421"/>
    <w:rsid w:val="00500B63"/>
    <w:rsid w:val="00504A83"/>
    <w:rsid w:val="005060AC"/>
    <w:rsid w:val="00511A4E"/>
    <w:rsid w:val="00511FEB"/>
    <w:rsid w:val="0051284F"/>
    <w:rsid w:val="005157AC"/>
    <w:rsid w:val="00515BE5"/>
    <w:rsid w:val="00517B3D"/>
    <w:rsid w:val="00521560"/>
    <w:rsid w:val="0052374D"/>
    <w:rsid w:val="00527A67"/>
    <w:rsid w:val="0053287F"/>
    <w:rsid w:val="00540B95"/>
    <w:rsid w:val="005444FF"/>
    <w:rsid w:val="0054737D"/>
    <w:rsid w:val="0055084A"/>
    <w:rsid w:val="00551C90"/>
    <w:rsid w:val="00561A9B"/>
    <w:rsid w:val="005621E4"/>
    <w:rsid w:val="00563975"/>
    <w:rsid w:val="0056704D"/>
    <w:rsid w:val="005700A6"/>
    <w:rsid w:val="00570F69"/>
    <w:rsid w:val="00571EF0"/>
    <w:rsid w:val="005728BC"/>
    <w:rsid w:val="00576E72"/>
    <w:rsid w:val="00580B31"/>
    <w:rsid w:val="00581D56"/>
    <w:rsid w:val="005855E5"/>
    <w:rsid w:val="0058562A"/>
    <w:rsid w:val="005945A4"/>
    <w:rsid w:val="00596B8A"/>
    <w:rsid w:val="00597521"/>
    <w:rsid w:val="005A3847"/>
    <w:rsid w:val="005A4664"/>
    <w:rsid w:val="005B253F"/>
    <w:rsid w:val="005D07EF"/>
    <w:rsid w:val="005D608F"/>
    <w:rsid w:val="005D6A16"/>
    <w:rsid w:val="005E0821"/>
    <w:rsid w:val="005E2371"/>
    <w:rsid w:val="00603CDF"/>
    <w:rsid w:val="00607E2A"/>
    <w:rsid w:val="00610046"/>
    <w:rsid w:val="0061010F"/>
    <w:rsid w:val="00611C0B"/>
    <w:rsid w:val="00615F08"/>
    <w:rsid w:val="00627D54"/>
    <w:rsid w:val="006403B4"/>
    <w:rsid w:val="0064086C"/>
    <w:rsid w:val="006431D5"/>
    <w:rsid w:val="006538F8"/>
    <w:rsid w:val="00655182"/>
    <w:rsid w:val="00656C98"/>
    <w:rsid w:val="00661652"/>
    <w:rsid w:val="00664499"/>
    <w:rsid w:val="00664B78"/>
    <w:rsid w:val="006673CF"/>
    <w:rsid w:val="00673700"/>
    <w:rsid w:val="00675A82"/>
    <w:rsid w:val="006809EB"/>
    <w:rsid w:val="00680E75"/>
    <w:rsid w:val="00681D35"/>
    <w:rsid w:val="00682152"/>
    <w:rsid w:val="0068299D"/>
    <w:rsid w:val="00683A72"/>
    <w:rsid w:val="00685189"/>
    <w:rsid w:val="00686A17"/>
    <w:rsid w:val="00694C46"/>
    <w:rsid w:val="006A31B7"/>
    <w:rsid w:val="006A37F3"/>
    <w:rsid w:val="006A6989"/>
    <w:rsid w:val="006A69F7"/>
    <w:rsid w:val="006A6E5A"/>
    <w:rsid w:val="006A7A4F"/>
    <w:rsid w:val="006A7FC5"/>
    <w:rsid w:val="006C799D"/>
    <w:rsid w:val="006D1A9B"/>
    <w:rsid w:val="006D4F0F"/>
    <w:rsid w:val="006D7857"/>
    <w:rsid w:val="006E06D4"/>
    <w:rsid w:val="006E2907"/>
    <w:rsid w:val="006E5D15"/>
    <w:rsid w:val="006E7930"/>
    <w:rsid w:val="006F7D53"/>
    <w:rsid w:val="00706E2C"/>
    <w:rsid w:val="00710371"/>
    <w:rsid w:val="007104D5"/>
    <w:rsid w:val="0071071C"/>
    <w:rsid w:val="0071110E"/>
    <w:rsid w:val="00725316"/>
    <w:rsid w:val="007304F6"/>
    <w:rsid w:val="00734B96"/>
    <w:rsid w:val="0073595B"/>
    <w:rsid w:val="00742332"/>
    <w:rsid w:val="00742D49"/>
    <w:rsid w:val="00745ADB"/>
    <w:rsid w:val="00750C80"/>
    <w:rsid w:val="00756A01"/>
    <w:rsid w:val="00761596"/>
    <w:rsid w:val="00762BEA"/>
    <w:rsid w:val="00763F17"/>
    <w:rsid w:val="00765D2E"/>
    <w:rsid w:val="00770A76"/>
    <w:rsid w:val="00774506"/>
    <w:rsid w:val="00776382"/>
    <w:rsid w:val="007773AF"/>
    <w:rsid w:val="00777F12"/>
    <w:rsid w:val="00782671"/>
    <w:rsid w:val="00783A73"/>
    <w:rsid w:val="00785D9D"/>
    <w:rsid w:val="00790E8D"/>
    <w:rsid w:val="00791443"/>
    <w:rsid w:val="007A0E97"/>
    <w:rsid w:val="007A77EF"/>
    <w:rsid w:val="007B0662"/>
    <w:rsid w:val="007B219F"/>
    <w:rsid w:val="007B448E"/>
    <w:rsid w:val="007B501C"/>
    <w:rsid w:val="007C06E0"/>
    <w:rsid w:val="007C2405"/>
    <w:rsid w:val="007C325B"/>
    <w:rsid w:val="007C6DC7"/>
    <w:rsid w:val="007D2E4D"/>
    <w:rsid w:val="007D3AA9"/>
    <w:rsid w:val="007D727E"/>
    <w:rsid w:val="007E4C6C"/>
    <w:rsid w:val="007E7867"/>
    <w:rsid w:val="007F02EC"/>
    <w:rsid w:val="007F41F8"/>
    <w:rsid w:val="00817A64"/>
    <w:rsid w:val="008235C9"/>
    <w:rsid w:val="00823757"/>
    <w:rsid w:val="008254F9"/>
    <w:rsid w:val="00830497"/>
    <w:rsid w:val="00833F49"/>
    <w:rsid w:val="00835B4B"/>
    <w:rsid w:val="008416D2"/>
    <w:rsid w:val="008446F3"/>
    <w:rsid w:val="008502E3"/>
    <w:rsid w:val="00855249"/>
    <w:rsid w:val="00857251"/>
    <w:rsid w:val="00860E53"/>
    <w:rsid w:val="00862DEB"/>
    <w:rsid w:val="0086722A"/>
    <w:rsid w:val="00871196"/>
    <w:rsid w:val="00871284"/>
    <w:rsid w:val="008755AB"/>
    <w:rsid w:val="008766D9"/>
    <w:rsid w:val="00877076"/>
    <w:rsid w:val="00877775"/>
    <w:rsid w:val="008834E5"/>
    <w:rsid w:val="00885D67"/>
    <w:rsid w:val="00891788"/>
    <w:rsid w:val="00894841"/>
    <w:rsid w:val="008A0E05"/>
    <w:rsid w:val="008B3BC1"/>
    <w:rsid w:val="008B6852"/>
    <w:rsid w:val="008B68FE"/>
    <w:rsid w:val="008C2C6B"/>
    <w:rsid w:val="008C31F7"/>
    <w:rsid w:val="008C3DB9"/>
    <w:rsid w:val="008C5502"/>
    <w:rsid w:val="008C56AA"/>
    <w:rsid w:val="008D6120"/>
    <w:rsid w:val="008D6E41"/>
    <w:rsid w:val="008D7234"/>
    <w:rsid w:val="008F005B"/>
    <w:rsid w:val="008F0650"/>
    <w:rsid w:val="008F46B3"/>
    <w:rsid w:val="0090012C"/>
    <w:rsid w:val="00901F94"/>
    <w:rsid w:val="00904BE3"/>
    <w:rsid w:val="00905036"/>
    <w:rsid w:val="0090566C"/>
    <w:rsid w:val="00905919"/>
    <w:rsid w:val="00917192"/>
    <w:rsid w:val="00922B64"/>
    <w:rsid w:val="009267BC"/>
    <w:rsid w:val="009302F3"/>
    <w:rsid w:val="0093136A"/>
    <w:rsid w:val="0093571E"/>
    <w:rsid w:val="00936BCA"/>
    <w:rsid w:val="0094356C"/>
    <w:rsid w:val="00950DE8"/>
    <w:rsid w:val="00951315"/>
    <w:rsid w:val="00952010"/>
    <w:rsid w:val="00953DA9"/>
    <w:rsid w:val="009577AA"/>
    <w:rsid w:val="00957DE7"/>
    <w:rsid w:val="009640B2"/>
    <w:rsid w:val="0096443C"/>
    <w:rsid w:val="009660BB"/>
    <w:rsid w:val="009673C5"/>
    <w:rsid w:val="00967CA8"/>
    <w:rsid w:val="00967EFE"/>
    <w:rsid w:val="00971827"/>
    <w:rsid w:val="009747D3"/>
    <w:rsid w:val="00974948"/>
    <w:rsid w:val="009834EE"/>
    <w:rsid w:val="00983F0F"/>
    <w:rsid w:val="00984409"/>
    <w:rsid w:val="00984509"/>
    <w:rsid w:val="009850B1"/>
    <w:rsid w:val="0099207B"/>
    <w:rsid w:val="0099523A"/>
    <w:rsid w:val="00995BD9"/>
    <w:rsid w:val="009960E1"/>
    <w:rsid w:val="009979B5"/>
    <w:rsid w:val="00997C41"/>
    <w:rsid w:val="009A7110"/>
    <w:rsid w:val="009A7564"/>
    <w:rsid w:val="009B0E63"/>
    <w:rsid w:val="009B352C"/>
    <w:rsid w:val="009C6D34"/>
    <w:rsid w:val="009C72E4"/>
    <w:rsid w:val="009D1001"/>
    <w:rsid w:val="009D3883"/>
    <w:rsid w:val="009D3E88"/>
    <w:rsid w:val="009D7798"/>
    <w:rsid w:val="009F3A59"/>
    <w:rsid w:val="009F49B5"/>
    <w:rsid w:val="00A025B2"/>
    <w:rsid w:val="00A03CC7"/>
    <w:rsid w:val="00A103A4"/>
    <w:rsid w:val="00A1376F"/>
    <w:rsid w:val="00A147F9"/>
    <w:rsid w:val="00A151E0"/>
    <w:rsid w:val="00A22271"/>
    <w:rsid w:val="00A23B0B"/>
    <w:rsid w:val="00A32FD7"/>
    <w:rsid w:val="00A3734A"/>
    <w:rsid w:val="00A4127B"/>
    <w:rsid w:val="00A41793"/>
    <w:rsid w:val="00A45854"/>
    <w:rsid w:val="00A50D86"/>
    <w:rsid w:val="00A54903"/>
    <w:rsid w:val="00A56E34"/>
    <w:rsid w:val="00A6141A"/>
    <w:rsid w:val="00A6427F"/>
    <w:rsid w:val="00A65AF0"/>
    <w:rsid w:val="00A82D76"/>
    <w:rsid w:val="00A9050A"/>
    <w:rsid w:val="00A91274"/>
    <w:rsid w:val="00A917FE"/>
    <w:rsid w:val="00A9201B"/>
    <w:rsid w:val="00AA2A2D"/>
    <w:rsid w:val="00AA40EF"/>
    <w:rsid w:val="00AA50AF"/>
    <w:rsid w:val="00AB02EE"/>
    <w:rsid w:val="00AB11E5"/>
    <w:rsid w:val="00AB5BE7"/>
    <w:rsid w:val="00AB5FBE"/>
    <w:rsid w:val="00AB7E6D"/>
    <w:rsid w:val="00AC00B1"/>
    <w:rsid w:val="00AC6B71"/>
    <w:rsid w:val="00AC6CAD"/>
    <w:rsid w:val="00AD029A"/>
    <w:rsid w:val="00AD036C"/>
    <w:rsid w:val="00AD5266"/>
    <w:rsid w:val="00AE1267"/>
    <w:rsid w:val="00AE2538"/>
    <w:rsid w:val="00AE7433"/>
    <w:rsid w:val="00AF347E"/>
    <w:rsid w:val="00AF360C"/>
    <w:rsid w:val="00B21576"/>
    <w:rsid w:val="00B23784"/>
    <w:rsid w:val="00B245C3"/>
    <w:rsid w:val="00B321A6"/>
    <w:rsid w:val="00B33C9B"/>
    <w:rsid w:val="00B33F35"/>
    <w:rsid w:val="00B37B3C"/>
    <w:rsid w:val="00B42D08"/>
    <w:rsid w:val="00B439B4"/>
    <w:rsid w:val="00B4519F"/>
    <w:rsid w:val="00B513A2"/>
    <w:rsid w:val="00B5270B"/>
    <w:rsid w:val="00B531DF"/>
    <w:rsid w:val="00B53221"/>
    <w:rsid w:val="00B56F04"/>
    <w:rsid w:val="00B60E50"/>
    <w:rsid w:val="00B64D9D"/>
    <w:rsid w:val="00B65B19"/>
    <w:rsid w:val="00B707F5"/>
    <w:rsid w:val="00B74581"/>
    <w:rsid w:val="00B816A6"/>
    <w:rsid w:val="00B84E3E"/>
    <w:rsid w:val="00B856A8"/>
    <w:rsid w:val="00B873FF"/>
    <w:rsid w:val="00B93161"/>
    <w:rsid w:val="00B9674D"/>
    <w:rsid w:val="00B97D14"/>
    <w:rsid w:val="00BA19D8"/>
    <w:rsid w:val="00BA26C3"/>
    <w:rsid w:val="00BB069D"/>
    <w:rsid w:val="00BB7F76"/>
    <w:rsid w:val="00BC1CF1"/>
    <w:rsid w:val="00BC288F"/>
    <w:rsid w:val="00BC4FBE"/>
    <w:rsid w:val="00BC652F"/>
    <w:rsid w:val="00BD0270"/>
    <w:rsid w:val="00BD2615"/>
    <w:rsid w:val="00BD6992"/>
    <w:rsid w:val="00BD759B"/>
    <w:rsid w:val="00BE0437"/>
    <w:rsid w:val="00BE5135"/>
    <w:rsid w:val="00BF5A89"/>
    <w:rsid w:val="00BF69C3"/>
    <w:rsid w:val="00C0091E"/>
    <w:rsid w:val="00C030FC"/>
    <w:rsid w:val="00C1185D"/>
    <w:rsid w:val="00C12EA6"/>
    <w:rsid w:val="00C151E3"/>
    <w:rsid w:val="00C26132"/>
    <w:rsid w:val="00C35CE2"/>
    <w:rsid w:val="00C40EDE"/>
    <w:rsid w:val="00C43804"/>
    <w:rsid w:val="00C43D5D"/>
    <w:rsid w:val="00C47059"/>
    <w:rsid w:val="00C50B05"/>
    <w:rsid w:val="00C527F4"/>
    <w:rsid w:val="00C561C0"/>
    <w:rsid w:val="00C57930"/>
    <w:rsid w:val="00C63553"/>
    <w:rsid w:val="00C63E2F"/>
    <w:rsid w:val="00C644DF"/>
    <w:rsid w:val="00C67E5A"/>
    <w:rsid w:val="00C7153B"/>
    <w:rsid w:val="00C71D24"/>
    <w:rsid w:val="00C71E72"/>
    <w:rsid w:val="00C805AF"/>
    <w:rsid w:val="00C81350"/>
    <w:rsid w:val="00C8239A"/>
    <w:rsid w:val="00C82E5E"/>
    <w:rsid w:val="00C83C44"/>
    <w:rsid w:val="00C86087"/>
    <w:rsid w:val="00C90630"/>
    <w:rsid w:val="00C91F1A"/>
    <w:rsid w:val="00C94214"/>
    <w:rsid w:val="00C94A26"/>
    <w:rsid w:val="00C974FD"/>
    <w:rsid w:val="00CA13D4"/>
    <w:rsid w:val="00CA5F78"/>
    <w:rsid w:val="00CA654A"/>
    <w:rsid w:val="00CA7EC0"/>
    <w:rsid w:val="00CB0EBA"/>
    <w:rsid w:val="00CB69AA"/>
    <w:rsid w:val="00CC562D"/>
    <w:rsid w:val="00CC5840"/>
    <w:rsid w:val="00CC7137"/>
    <w:rsid w:val="00CD2147"/>
    <w:rsid w:val="00CE12A9"/>
    <w:rsid w:val="00CE3CDB"/>
    <w:rsid w:val="00CE4439"/>
    <w:rsid w:val="00CF273E"/>
    <w:rsid w:val="00CF476C"/>
    <w:rsid w:val="00CF77B4"/>
    <w:rsid w:val="00D1266F"/>
    <w:rsid w:val="00D14FFC"/>
    <w:rsid w:val="00D30D3B"/>
    <w:rsid w:val="00D327BC"/>
    <w:rsid w:val="00D352AC"/>
    <w:rsid w:val="00D40420"/>
    <w:rsid w:val="00D40D09"/>
    <w:rsid w:val="00D41B1E"/>
    <w:rsid w:val="00D468AA"/>
    <w:rsid w:val="00D51AE9"/>
    <w:rsid w:val="00D63588"/>
    <w:rsid w:val="00D66D81"/>
    <w:rsid w:val="00D67929"/>
    <w:rsid w:val="00D73D58"/>
    <w:rsid w:val="00D81913"/>
    <w:rsid w:val="00D90039"/>
    <w:rsid w:val="00D9363A"/>
    <w:rsid w:val="00D939AD"/>
    <w:rsid w:val="00DB500C"/>
    <w:rsid w:val="00DB595A"/>
    <w:rsid w:val="00DC4CC7"/>
    <w:rsid w:val="00DC5069"/>
    <w:rsid w:val="00DC5543"/>
    <w:rsid w:val="00DD3030"/>
    <w:rsid w:val="00DD32FF"/>
    <w:rsid w:val="00DE0AFD"/>
    <w:rsid w:val="00DE31FE"/>
    <w:rsid w:val="00DE4D59"/>
    <w:rsid w:val="00DF137C"/>
    <w:rsid w:val="00DF3D87"/>
    <w:rsid w:val="00DF6A1C"/>
    <w:rsid w:val="00DF6ED1"/>
    <w:rsid w:val="00DF733E"/>
    <w:rsid w:val="00E007A4"/>
    <w:rsid w:val="00E02AEC"/>
    <w:rsid w:val="00E04DB1"/>
    <w:rsid w:val="00E06622"/>
    <w:rsid w:val="00E10589"/>
    <w:rsid w:val="00E10CC1"/>
    <w:rsid w:val="00E16A51"/>
    <w:rsid w:val="00E21B94"/>
    <w:rsid w:val="00E240BD"/>
    <w:rsid w:val="00E25A28"/>
    <w:rsid w:val="00E35077"/>
    <w:rsid w:val="00E36CF8"/>
    <w:rsid w:val="00E37CBF"/>
    <w:rsid w:val="00E52DDA"/>
    <w:rsid w:val="00E62222"/>
    <w:rsid w:val="00E63169"/>
    <w:rsid w:val="00E63510"/>
    <w:rsid w:val="00E653E5"/>
    <w:rsid w:val="00E6744E"/>
    <w:rsid w:val="00E70828"/>
    <w:rsid w:val="00E71A5D"/>
    <w:rsid w:val="00E72103"/>
    <w:rsid w:val="00E73314"/>
    <w:rsid w:val="00E73F35"/>
    <w:rsid w:val="00E74F7A"/>
    <w:rsid w:val="00E76F6C"/>
    <w:rsid w:val="00E84AAE"/>
    <w:rsid w:val="00E95B8C"/>
    <w:rsid w:val="00E95C19"/>
    <w:rsid w:val="00E967CD"/>
    <w:rsid w:val="00EA12E1"/>
    <w:rsid w:val="00EA229F"/>
    <w:rsid w:val="00EA3993"/>
    <w:rsid w:val="00EA5941"/>
    <w:rsid w:val="00EA7716"/>
    <w:rsid w:val="00EC0C34"/>
    <w:rsid w:val="00EC1D0A"/>
    <w:rsid w:val="00EC2656"/>
    <w:rsid w:val="00EC4C68"/>
    <w:rsid w:val="00ED5878"/>
    <w:rsid w:val="00EE2893"/>
    <w:rsid w:val="00EE4561"/>
    <w:rsid w:val="00EE6742"/>
    <w:rsid w:val="00EE76C8"/>
    <w:rsid w:val="00EE77D6"/>
    <w:rsid w:val="00EF0448"/>
    <w:rsid w:val="00F03F97"/>
    <w:rsid w:val="00F11015"/>
    <w:rsid w:val="00F13B42"/>
    <w:rsid w:val="00F1548C"/>
    <w:rsid w:val="00F15F5F"/>
    <w:rsid w:val="00F17346"/>
    <w:rsid w:val="00F22A54"/>
    <w:rsid w:val="00F30167"/>
    <w:rsid w:val="00F306A5"/>
    <w:rsid w:val="00F31F57"/>
    <w:rsid w:val="00F33C0F"/>
    <w:rsid w:val="00F36A79"/>
    <w:rsid w:val="00F42150"/>
    <w:rsid w:val="00F42DC4"/>
    <w:rsid w:val="00F44657"/>
    <w:rsid w:val="00F451C7"/>
    <w:rsid w:val="00F539CA"/>
    <w:rsid w:val="00F54F67"/>
    <w:rsid w:val="00F67113"/>
    <w:rsid w:val="00F6743E"/>
    <w:rsid w:val="00F72FE9"/>
    <w:rsid w:val="00F863A5"/>
    <w:rsid w:val="00F87EFC"/>
    <w:rsid w:val="00F94441"/>
    <w:rsid w:val="00F94B65"/>
    <w:rsid w:val="00F95615"/>
    <w:rsid w:val="00F96C26"/>
    <w:rsid w:val="00FA5022"/>
    <w:rsid w:val="00FA76E0"/>
    <w:rsid w:val="00FB2400"/>
    <w:rsid w:val="00FB38B9"/>
    <w:rsid w:val="00FC1149"/>
    <w:rsid w:val="00FC36A3"/>
    <w:rsid w:val="00FD6602"/>
    <w:rsid w:val="00FD7AAB"/>
    <w:rsid w:val="00FD7CF7"/>
    <w:rsid w:val="00FF1B65"/>
    <w:rsid w:val="00FF403C"/>
    <w:rsid w:val="00FF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D02605"/>
  <w15:chartTrackingRefBased/>
  <w15:docId w15:val="{2AAB7FA3-6F7C-4578-9505-FB7CD5824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D9D"/>
    <w:pPr>
      <w:jc w:val="both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">
    <w:name w:val="Abstract"/>
    <w:basedOn w:val="Normal"/>
    <w:next w:val="Keywords"/>
    <w:rsid w:val="0030651F"/>
    <w:pPr>
      <w:spacing w:before="240" w:after="120"/>
    </w:pPr>
    <w:rPr>
      <w:i/>
      <w:lang w:val="sr-Latn-CS"/>
    </w:rPr>
  </w:style>
  <w:style w:type="paragraph" w:customStyle="1" w:styleId="Keywords">
    <w:name w:val="Keywords"/>
    <w:basedOn w:val="Normal"/>
    <w:next w:val="Tekst"/>
    <w:rsid w:val="0030651F"/>
    <w:rPr>
      <w:i/>
    </w:rPr>
  </w:style>
  <w:style w:type="paragraph" w:customStyle="1" w:styleId="Numerisaninaslov">
    <w:name w:val="Numerisani naslov"/>
    <w:basedOn w:val="Normal"/>
    <w:next w:val="Tekst"/>
    <w:rsid w:val="00A3734A"/>
    <w:pPr>
      <w:spacing w:before="240" w:after="120"/>
    </w:pPr>
    <w:rPr>
      <w:b/>
      <w:caps/>
      <w:sz w:val="22"/>
      <w:lang w:val="sr-Latn-CS"/>
    </w:rPr>
  </w:style>
  <w:style w:type="paragraph" w:customStyle="1" w:styleId="Tekst">
    <w:name w:val="Tekst"/>
    <w:basedOn w:val="Normal"/>
    <w:rsid w:val="004D52FA"/>
    <w:rPr>
      <w:lang w:val="sr-Latn-CS"/>
    </w:rPr>
  </w:style>
  <w:style w:type="paragraph" w:customStyle="1" w:styleId="nabrajanja">
    <w:name w:val="nabrajanja"/>
    <w:basedOn w:val="Tekst"/>
    <w:rsid w:val="00393E5A"/>
    <w:pPr>
      <w:numPr>
        <w:numId w:val="11"/>
      </w:numPr>
      <w:jc w:val="left"/>
    </w:pPr>
  </w:style>
  <w:style w:type="paragraph" w:styleId="Footer">
    <w:name w:val="footer"/>
    <w:basedOn w:val="Normal"/>
    <w:link w:val="FooterChar"/>
    <w:uiPriority w:val="99"/>
    <w:rsid w:val="006D7857"/>
    <w:pPr>
      <w:tabs>
        <w:tab w:val="center" w:pos="4320"/>
        <w:tab w:val="right" w:pos="8640"/>
      </w:tabs>
    </w:pPr>
    <w:rPr>
      <w:sz w:val="18"/>
      <w:szCs w:val="18"/>
      <w:lang w:val="x-none" w:eastAsia="x-none"/>
    </w:rPr>
  </w:style>
  <w:style w:type="paragraph" w:styleId="BalloonText">
    <w:name w:val="Balloon Text"/>
    <w:basedOn w:val="Normal"/>
    <w:semiHidden/>
    <w:rsid w:val="00E6744E"/>
    <w:rPr>
      <w:rFonts w:ascii="Tahoma" w:hAnsi="Tahoma" w:cs="Tahoma"/>
      <w:sz w:val="16"/>
      <w:szCs w:val="16"/>
    </w:rPr>
  </w:style>
  <w:style w:type="paragraph" w:customStyle="1" w:styleId="NaslovSrpski">
    <w:name w:val="Naslov Srpski"/>
    <w:basedOn w:val="Normal"/>
    <w:next w:val="NaslovEngleski"/>
    <w:rsid w:val="00C43D5D"/>
    <w:pPr>
      <w:spacing w:before="360"/>
      <w:jc w:val="center"/>
    </w:pPr>
    <w:rPr>
      <w:b/>
      <w:caps/>
      <w:sz w:val="24"/>
      <w:szCs w:val="24"/>
    </w:rPr>
  </w:style>
  <w:style w:type="paragraph" w:customStyle="1" w:styleId="Autor">
    <w:name w:val="Autor"/>
    <w:basedOn w:val="Normal"/>
    <w:next w:val="Adresa"/>
    <w:autoRedefine/>
    <w:rsid w:val="00FF55F2"/>
    <w:pPr>
      <w:spacing w:before="200"/>
      <w:jc w:val="center"/>
    </w:pPr>
    <w:rPr>
      <w:caps/>
      <w:lang w:val="pl-PL"/>
    </w:rPr>
  </w:style>
  <w:style w:type="character" w:styleId="PageNumber">
    <w:name w:val="page number"/>
    <w:rsid w:val="000E52FE"/>
    <w:rPr>
      <w:rFonts w:ascii="Times New Roman" w:hAnsi="Times New Roman"/>
      <w:dstrike w:val="0"/>
      <w:sz w:val="18"/>
      <w:szCs w:val="18"/>
      <w:vertAlign w:val="baseline"/>
    </w:rPr>
  </w:style>
  <w:style w:type="paragraph" w:customStyle="1" w:styleId="Adresa">
    <w:name w:val="Adresa"/>
    <w:basedOn w:val="Autor"/>
    <w:next w:val="Tekst"/>
    <w:rsid w:val="00307318"/>
    <w:pPr>
      <w:spacing w:before="0"/>
    </w:pPr>
    <w:rPr>
      <w:caps w:val="0"/>
    </w:rPr>
  </w:style>
  <w:style w:type="paragraph" w:customStyle="1" w:styleId="Jednacina">
    <w:name w:val="Jednacina"/>
    <w:basedOn w:val="Normal"/>
    <w:next w:val="Tekst"/>
    <w:rsid w:val="00770A76"/>
    <w:pPr>
      <w:tabs>
        <w:tab w:val="right" w:pos="4678"/>
      </w:tabs>
      <w:spacing w:before="120" w:after="120"/>
    </w:pPr>
    <w:rPr>
      <w:lang w:val="sr-Latn-CS"/>
    </w:rPr>
  </w:style>
  <w:style w:type="paragraph" w:customStyle="1" w:styleId="Literatura">
    <w:name w:val="Literatura"/>
    <w:basedOn w:val="Normal"/>
    <w:rsid w:val="0052374D"/>
    <w:pPr>
      <w:numPr>
        <w:numId w:val="13"/>
      </w:numPr>
      <w:tabs>
        <w:tab w:val="clear" w:pos="720"/>
        <w:tab w:val="left" w:pos="357"/>
      </w:tabs>
      <w:spacing w:after="60"/>
      <w:ind w:left="357" w:hanging="357"/>
    </w:pPr>
    <w:rPr>
      <w:lang w:val="sr-Latn-CS"/>
    </w:rPr>
  </w:style>
  <w:style w:type="paragraph" w:customStyle="1" w:styleId="NaslovEngleski">
    <w:name w:val="Naslov Engleski"/>
    <w:basedOn w:val="NaslovSrpski"/>
    <w:next w:val="Autor"/>
    <w:rsid w:val="00C43D5D"/>
    <w:pPr>
      <w:spacing w:before="240"/>
    </w:pPr>
  </w:style>
  <w:style w:type="paragraph" w:customStyle="1" w:styleId="Kljucnereci">
    <w:name w:val="Kljucne reci"/>
    <w:basedOn w:val="Keywords"/>
    <w:next w:val="Abstract"/>
    <w:rsid w:val="009D1001"/>
    <w:rPr>
      <w:lang w:val="sr-Latn-CS"/>
    </w:rPr>
  </w:style>
  <w:style w:type="paragraph" w:customStyle="1" w:styleId="Rezime">
    <w:name w:val="Rezime"/>
    <w:basedOn w:val="Abstract"/>
    <w:next w:val="Kljucnereci"/>
    <w:rsid w:val="002F52D3"/>
  </w:style>
  <w:style w:type="paragraph" w:customStyle="1" w:styleId="NazivSlike">
    <w:name w:val="Naziv Slike"/>
    <w:basedOn w:val="Tekst"/>
    <w:next w:val="Tekst"/>
    <w:rsid w:val="00392562"/>
    <w:pPr>
      <w:jc w:val="center"/>
    </w:pPr>
  </w:style>
  <w:style w:type="paragraph" w:customStyle="1" w:styleId="Podnaslov">
    <w:name w:val="Podnaslov"/>
    <w:basedOn w:val="Tekst"/>
    <w:next w:val="Tekst"/>
    <w:rsid w:val="003A55D6"/>
    <w:pPr>
      <w:spacing w:before="240" w:after="120"/>
      <w:jc w:val="left"/>
    </w:pPr>
    <w:rPr>
      <w:b/>
      <w:sz w:val="22"/>
    </w:rPr>
  </w:style>
  <w:style w:type="paragraph" w:customStyle="1" w:styleId="Linija">
    <w:name w:val="Linija"/>
    <w:basedOn w:val="Adresa"/>
    <w:next w:val="Rezime"/>
    <w:rsid w:val="00AB7E6D"/>
    <w:pPr>
      <w:pBdr>
        <w:bottom w:val="single" w:sz="4" w:space="1" w:color="auto"/>
      </w:pBdr>
    </w:pPr>
  </w:style>
  <w:style w:type="paragraph" w:styleId="FootnoteText">
    <w:name w:val="footnote text"/>
    <w:basedOn w:val="Normal"/>
    <w:semiHidden/>
    <w:rsid w:val="00B23784"/>
    <w:pPr>
      <w:jc w:val="left"/>
    </w:pPr>
    <w:rPr>
      <w:sz w:val="18"/>
      <w:szCs w:val="18"/>
    </w:rPr>
  </w:style>
  <w:style w:type="character" w:styleId="FootnoteReference">
    <w:name w:val="footnote reference"/>
    <w:uiPriority w:val="99"/>
    <w:semiHidden/>
    <w:rsid w:val="00B23784"/>
    <w:rPr>
      <w:vertAlign w:val="superscript"/>
    </w:rPr>
  </w:style>
  <w:style w:type="paragraph" w:styleId="Header">
    <w:name w:val="header"/>
    <w:basedOn w:val="Normal"/>
    <w:rsid w:val="0013626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653E5"/>
    <w:rPr>
      <w:sz w:val="18"/>
      <w:szCs w:val="18"/>
    </w:rPr>
  </w:style>
  <w:style w:type="character" w:styleId="Hyperlink">
    <w:name w:val="Hyperlink"/>
    <w:rsid w:val="00376D41"/>
    <w:rPr>
      <w:color w:val="0563C1"/>
      <w:u w:val="single"/>
    </w:rPr>
  </w:style>
  <w:style w:type="character" w:styleId="CommentReference">
    <w:name w:val="annotation reference"/>
    <w:uiPriority w:val="99"/>
    <w:rsid w:val="00871284"/>
    <w:rPr>
      <w:sz w:val="16"/>
      <w:szCs w:val="16"/>
    </w:rPr>
  </w:style>
  <w:style w:type="paragraph" w:styleId="CommentText">
    <w:name w:val="annotation text"/>
    <w:basedOn w:val="Normal"/>
    <w:link w:val="CommentTextChar"/>
    <w:rsid w:val="00871284"/>
  </w:style>
  <w:style w:type="character" w:customStyle="1" w:styleId="CommentTextChar">
    <w:name w:val="Comment Text Char"/>
    <w:link w:val="CommentText"/>
    <w:rsid w:val="00871284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71284"/>
    <w:rPr>
      <w:b/>
      <w:bCs/>
    </w:rPr>
  </w:style>
  <w:style w:type="character" w:customStyle="1" w:styleId="CommentSubjectChar">
    <w:name w:val="Comment Subject Char"/>
    <w:link w:val="CommentSubject"/>
    <w:rsid w:val="00871284"/>
    <w:rPr>
      <w:b/>
      <w:bCs/>
      <w:lang w:val="en-US" w:eastAsia="en-US"/>
    </w:rPr>
  </w:style>
  <w:style w:type="table" w:styleId="ListTable5Dark-Accent5">
    <w:name w:val="List Table 5 Dark Accent 5"/>
    <w:basedOn w:val="TableNormal"/>
    <w:uiPriority w:val="50"/>
    <w:rsid w:val="002922B9"/>
    <w:rPr>
      <w:color w:val="FFFFFF"/>
    </w:rPr>
    <w:tblPr>
      <w:tblStyleRowBandSize w:val="1"/>
      <w:tblStyleColBandSize w:val="1"/>
      <w:tblBorders>
        <w:top w:val="single" w:sz="24" w:space="0" w:color="4472C4"/>
        <w:left w:val="single" w:sz="24" w:space="0" w:color="4472C4"/>
        <w:bottom w:val="single" w:sz="24" w:space="0" w:color="4472C4"/>
        <w:right w:val="single" w:sz="24" w:space="0" w:color="4472C4"/>
      </w:tblBorders>
    </w:tblPr>
    <w:tcPr>
      <w:shd w:val="clear" w:color="auto" w:fill="4472C4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2922B9"/>
    <w:rPr>
      <w:color w:val="FFFFFF"/>
    </w:rPr>
    <w:tblPr>
      <w:tblStyleRowBandSize w:val="1"/>
      <w:tblStyleColBandSize w:val="1"/>
      <w:tblBorders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tblBorders>
    </w:tblPr>
    <w:tcPr>
      <w:shd w:val="clear" w:color="auto" w:fill="5B9BD5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HTMLCite">
    <w:name w:val="HTML Cite"/>
    <w:rsid w:val="00871196"/>
    <w:rPr>
      <w:i/>
      <w:iCs/>
    </w:rPr>
  </w:style>
  <w:style w:type="paragraph" w:styleId="ListParagraph">
    <w:name w:val="List Paragraph"/>
    <w:basedOn w:val="Normal"/>
    <w:uiPriority w:val="34"/>
    <w:qFormat/>
    <w:rsid w:val="0094356C"/>
    <w:pPr>
      <w:ind w:left="720"/>
      <w:contextualSpacing/>
    </w:pPr>
  </w:style>
  <w:style w:type="character" w:styleId="FollowedHyperlink">
    <w:name w:val="FollowedHyperlink"/>
    <w:basedOn w:val="DefaultParagraphFont"/>
    <w:rsid w:val="00F451C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ail@fzs.edu.rs" TargetMode="External"/><Relationship Id="rId13" Type="http://schemas.openxmlformats.org/officeDocument/2006/relationships/footer" Target="footer3.xml"/><Relationship Id="rId18" Type="http://schemas.openxmlformats.org/officeDocument/2006/relationships/hyperlink" Target="https://www.google.rs/search?q=sport&amp;biw=1600&amp;bih=799&amp;source=lnms&amp;tbm=isch&amp;sa=X&amp;ved=0ahUKEwiRoYuyvvTJAhVLiywKHWykCeUQ_AUIBigB" TargetMode="External"/><Relationship Id="rId26" Type="http://schemas.openxmlformats.org/officeDocument/2006/relationships/hyperlink" Target="http://mtt.gov.rs/download/3/Strategija%20razvoja%20turizma,cir.pdf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kapija.com/website/sr/page/977629/Rusi-ho&#263;e-Gamzigradsku-Banju" TargetMode="Externa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://www.gamzigradskabanja.org.rs" TargetMode="External"/><Relationship Id="rId25" Type="http://schemas.openxmlformats.org/officeDocument/2006/relationships/hyperlink" Target="http://www.biology-direct.com/content/1/1/5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hyperlink" Target="http://jvm.sagepub.com/cgi/content/abstract/7/1/5" TargetMode="External"/><Relationship Id="rId29" Type="http://schemas.openxmlformats.org/officeDocument/2006/relationships/hyperlink" Target="https://www.youtube.com/watch?v=Rpj0emEGShQ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gorilamarketing.files.wordpress.com/2011/07/34598145-druc5a1tveni-mediji-kao-marketinc5a1ki-alat.pdf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hyperlink" Target="https://en.wikipedia.org/wiki/Wiki" TargetMode="External"/><Relationship Id="rId28" Type="http://schemas.openxmlformats.org/officeDocument/2006/relationships/hyperlink" Target="http://milosblog.com/lisabon-preporuke/" TargetMode="External"/><Relationship Id="rId10" Type="http://schemas.openxmlformats.org/officeDocument/2006/relationships/footer" Target="footer1.xml"/><Relationship Id="rId19" Type="http://schemas.openxmlformats.org/officeDocument/2006/relationships/hyperlink" Target="http://sr.wikipedia.org/wiki/Wiki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2.wmf"/><Relationship Id="rId22" Type="http://schemas.openxmlformats.org/officeDocument/2006/relationships/hyperlink" Target="http://www.gamzigradskabanja.org.rs" TargetMode="External"/><Relationship Id="rId27" Type="http://schemas.openxmlformats.org/officeDocument/2006/relationships/hyperlink" Target="http://www.novosti.rs/vesti/planeta.300.html:507287-Nova-jezicka-pravila-Sve-pljevaljske-tamburasice" TargetMode="External"/><Relationship Id="rId30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ot\Desktop\Uputstvo_za_pripremu_radova_SymOpIs09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5AA89-515C-44CA-80A3-188E493C0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Uputstvo_za_pripremu_radova_SymOpIs09</Template>
  <TotalTime>1</TotalTime>
  <Pages>5</Pages>
  <Words>2923</Words>
  <Characters>16662</Characters>
  <Application>Microsoft Office Word</Application>
  <DocSecurity>0</DocSecurity>
  <Lines>138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UPUTSTVO ZA PRIPREMU RADOVA</vt:lpstr>
    </vt:vector>
  </TitlesOfParts>
  <Company>Grizli777</Company>
  <LinksUpToDate>false</LinksUpToDate>
  <CharactersWithSpaces>19546</CharactersWithSpaces>
  <SharedDoc>false</SharedDoc>
  <HLinks>
    <vt:vector size="42" baseType="variant">
      <vt:variant>
        <vt:i4>458829</vt:i4>
      </vt:variant>
      <vt:variant>
        <vt:i4>21</vt:i4>
      </vt:variant>
      <vt:variant>
        <vt:i4>0</vt:i4>
      </vt:variant>
      <vt:variant>
        <vt:i4>5</vt:i4>
      </vt:variant>
      <vt:variant>
        <vt:lpwstr>http://www.novosti.rs/vesti/planeta.300.html:507287-Nova-jezicka-pravila-Sve-pljevaljske-tamburasice</vt:lpwstr>
      </vt:variant>
      <vt:variant>
        <vt:lpwstr/>
      </vt:variant>
      <vt:variant>
        <vt:i4>852053</vt:i4>
      </vt:variant>
      <vt:variant>
        <vt:i4>18</vt:i4>
      </vt:variant>
      <vt:variant>
        <vt:i4>0</vt:i4>
      </vt:variant>
      <vt:variant>
        <vt:i4>5</vt:i4>
      </vt:variant>
      <vt:variant>
        <vt:lpwstr>http://www.gamzigradskabanja.org.rs/</vt:lpwstr>
      </vt:variant>
      <vt:variant>
        <vt:lpwstr/>
      </vt:variant>
      <vt:variant>
        <vt:i4>458829</vt:i4>
      </vt:variant>
      <vt:variant>
        <vt:i4>15</vt:i4>
      </vt:variant>
      <vt:variant>
        <vt:i4>0</vt:i4>
      </vt:variant>
      <vt:variant>
        <vt:i4>5</vt:i4>
      </vt:variant>
      <vt:variant>
        <vt:lpwstr>http://www.novosti.rs/vesti/planeta.300.html:507287-Nova-jezicka-pravila-Sve-pljevaljske-tamburasice</vt:lpwstr>
      </vt:variant>
      <vt:variant>
        <vt:lpwstr/>
      </vt:variant>
      <vt:variant>
        <vt:i4>917534</vt:i4>
      </vt:variant>
      <vt:variant>
        <vt:i4>12</vt:i4>
      </vt:variant>
      <vt:variant>
        <vt:i4>0</vt:i4>
      </vt:variant>
      <vt:variant>
        <vt:i4>5</vt:i4>
      </vt:variant>
      <vt:variant>
        <vt:lpwstr>http://www.hrks.hr/skole/11_ljetna_skola/90-Horvat.pdf</vt:lpwstr>
      </vt:variant>
      <vt:variant>
        <vt:lpwstr/>
      </vt:variant>
      <vt:variant>
        <vt:i4>5832745</vt:i4>
      </vt:variant>
      <vt:variant>
        <vt:i4>9</vt:i4>
      </vt:variant>
      <vt:variant>
        <vt:i4>0</vt:i4>
      </vt:variant>
      <vt:variant>
        <vt:i4>5</vt:i4>
      </vt:variant>
      <vt:variant>
        <vt:lpwstr>https://www.google.rs/search?q=sport&amp;biw=1600&amp;bih=799&amp;source=lnms&amp;tbm=isch&amp;sa=X&amp;ved=0ahUKEwiRoYuyvvTJAhVLiywKHWykCeUQ_AUIBigB</vt:lpwstr>
      </vt:variant>
      <vt:variant>
        <vt:lpwstr>tbm=isch&amp;q=soccer+sport&amp;imgrc=HneOmSSj1XdgOM%3A</vt:lpwstr>
      </vt:variant>
      <vt:variant>
        <vt:i4>852053</vt:i4>
      </vt:variant>
      <vt:variant>
        <vt:i4>6</vt:i4>
      </vt:variant>
      <vt:variant>
        <vt:i4>0</vt:i4>
      </vt:variant>
      <vt:variant>
        <vt:i4>5</vt:i4>
      </vt:variant>
      <vt:variant>
        <vt:lpwstr>http://www.gamzigradskabanja.org.rs/</vt:lpwstr>
      </vt:variant>
      <vt:variant>
        <vt:lpwstr/>
      </vt:variant>
      <vt:variant>
        <vt:i4>8192016</vt:i4>
      </vt:variant>
      <vt:variant>
        <vt:i4>0</vt:i4>
      </vt:variant>
      <vt:variant>
        <vt:i4>0</vt:i4>
      </vt:variant>
      <vt:variant>
        <vt:i4>5</vt:i4>
      </vt:variant>
      <vt:variant>
        <vt:lpwstr>mailto:email@fzs.edu.rs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UPUTSTVO ZA PRIPREMU RADOVA</dc:title>
  <dc:subject/>
  <dc:creator>root</dc:creator>
  <cp:keywords/>
  <cp:lastModifiedBy>Sanja Krsmanović</cp:lastModifiedBy>
  <cp:revision>2</cp:revision>
  <cp:lastPrinted>2016-01-20T14:33:00Z</cp:lastPrinted>
  <dcterms:created xsi:type="dcterms:W3CDTF">2016-07-08T09:20:00Z</dcterms:created>
  <dcterms:modified xsi:type="dcterms:W3CDTF">2016-07-08T09:20:00Z</dcterms:modified>
</cp:coreProperties>
</file>